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FA5D" w14:textId="472CE125" w:rsidR="000A623C" w:rsidRDefault="00A27BF5">
      <w:r>
        <w:rPr>
          <w:noProof/>
        </w:rPr>
        <mc:AlternateContent>
          <mc:Choice Requires="wps">
            <w:drawing>
              <wp:anchor distT="45720" distB="45720" distL="114300" distR="114300" simplePos="0" relativeHeight="251662336" behindDoc="0" locked="0" layoutInCell="1" allowOverlap="1" wp14:anchorId="04A12215" wp14:editId="1FC62821">
                <wp:simplePos x="0" y="0"/>
                <wp:positionH relativeFrom="margin">
                  <wp:align>right</wp:align>
                </wp:positionH>
                <wp:positionV relativeFrom="paragraph">
                  <wp:posOffset>-381000</wp:posOffset>
                </wp:positionV>
                <wp:extent cx="3905250" cy="8382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838200"/>
                        </a:xfrm>
                        <a:prstGeom prst="rect">
                          <a:avLst/>
                        </a:prstGeom>
                        <a:solidFill>
                          <a:srgbClr val="002B64"/>
                        </a:solidFill>
                        <a:ln w="9525">
                          <a:noFill/>
                          <a:miter lim="800000"/>
                          <a:headEnd/>
                          <a:tailEnd/>
                        </a:ln>
                      </wps:spPr>
                      <wps:txb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1630CFCA"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w:t>
                            </w:r>
                            <w:r w:rsidR="00AB40FC">
                              <w:rPr>
                                <w:rFonts w:ascii="Franklin Gothic Book" w:hAnsi="Franklin Gothic Book"/>
                                <w:color w:val="FFFFFF" w:themeColor="background1"/>
                                <w:sz w:val="41"/>
                                <w:szCs w:val="41"/>
                              </w:rPr>
                              <w:t>4</w:t>
                            </w:r>
                            <w:r w:rsidRPr="00A27BF5">
                              <w:rPr>
                                <w:rFonts w:ascii="Franklin Gothic Book" w:hAnsi="Franklin Gothic Book"/>
                                <w:color w:val="FFFFFF" w:themeColor="background1"/>
                                <w:sz w:val="41"/>
                                <w:szCs w:val="41"/>
                              </w:rPr>
                              <w:t xml:space="preserve">: </w:t>
                            </w:r>
                            <w:r w:rsidR="00A23F9D">
                              <w:rPr>
                                <w:rFonts w:ascii="Franklin Gothic Book" w:hAnsi="Franklin Gothic Book"/>
                                <w:color w:val="FFFFFF" w:themeColor="background1"/>
                                <w:sz w:val="41"/>
                                <w:szCs w:val="41"/>
                              </w:rPr>
                              <w:t>Pre</w:t>
                            </w:r>
                            <w:r w:rsidR="00AB40FC">
                              <w:rPr>
                                <w:rFonts w:ascii="Franklin Gothic Book" w:hAnsi="Franklin Gothic Book"/>
                                <w:color w:val="FFFFFF" w:themeColor="background1"/>
                                <w:sz w:val="41"/>
                                <w:szCs w:val="41"/>
                              </w:rPr>
                              <w:t>sent your Materials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4A12215" id="_x0000_t202" coordsize="21600,21600" o:spt="202" path="m,l,21600r21600,l21600,xe">
                <v:stroke joinstyle="miter"/>
                <v:path gradientshapeok="t" o:connecttype="rect"/>
              </v:shapetype>
              <v:shape id="Text Box 2" o:spid="_x0000_s1026" type="#_x0000_t202" style="position:absolute;margin-left:256.3pt;margin-top:-30pt;width:307.5pt;height:6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" fillcolor="#002b64" stroked="f">
                <v:textbox>
                  <w:txbxContent>
                    <w:p w14:paraId="29632FE6" w14:textId="04D5E60A" w:rsidR="00AA3420" w:rsidRPr="00A27BF5" w:rsidRDefault="000A623C">
                      <w:pPr>
                        <w:rPr>
                          <w:rFonts w:ascii="Franklin Gothic Medium" w:hAnsi="Franklin Gothic Medium"/>
                          <w:color w:val="FFFFFF" w:themeColor="background1"/>
                          <w:sz w:val="50"/>
                          <w:szCs w:val="50"/>
                        </w:rPr>
                      </w:pPr>
                      <w:r w:rsidRPr="00A27BF5">
                        <w:rPr>
                          <w:rFonts w:ascii="Franklin Gothic Medium" w:hAnsi="Franklin Gothic Medium"/>
                          <w:color w:val="FFFFFF" w:themeColor="background1"/>
                          <w:sz w:val="50"/>
                          <w:szCs w:val="50"/>
                        </w:rPr>
                        <w:t>Libraries Engaged</w:t>
                      </w:r>
                      <w:r w:rsidR="00D35ACE" w:rsidRPr="00A27BF5">
                        <w:rPr>
                          <w:rFonts w:ascii="Franklin Gothic Medium" w:hAnsi="Franklin Gothic Medium"/>
                          <w:color w:val="FFFFFF" w:themeColor="background1"/>
                          <w:sz w:val="50"/>
                          <w:szCs w:val="50"/>
                        </w:rPr>
                        <w:t xml:space="preserve"> in VNRs</w:t>
                      </w:r>
                    </w:p>
                    <w:p w14:paraId="7DAFB3AB" w14:textId="1630CFCA" w:rsidR="000A623C" w:rsidRPr="00A27BF5" w:rsidRDefault="00D35ACE">
                      <w:pPr>
                        <w:rPr>
                          <w:rFonts w:ascii="Franklin Gothic Book" w:hAnsi="Franklin Gothic Book"/>
                          <w:color w:val="FFFFFF" w:themeColor="background1"/>
                          <w:sz w:val="41"/>
                          <w:szCs w:val="41"/>
                        </w:rPr>
                      </w:pPr>
                      <w:r w:rsidRPr="00A27BF5">
                        <w:rPr>
                          <w:rFonts w:ascii="Franklin Gothic Book" w:hAnsi="Franklin Gothic Book"/>
                          <w:color w:val="FFFFFF" w:themeColor="background1"/>
                          <w:sz w:val="41"/>
                          <w:szCs w:val="41"/>
                        </w:rPr>
                        <w:t xml:space="preserve">Part </w:t>
                      </w:r>
                      <w:r w:rsidR="00AB40FC">
                        <w:rPr>
                          <w:rFonts w:ascii="Franklin Gothic Book" w:hAnsi="Franklin Gothic Book"/>
                          <w:color w:val="FFFFFF" w:themeColor="background1"/>
                          <w:sz w:val="41"/>
                          <w:szCs w:val="41"/>
                        </w:rPr>
                        <w:t>4</w:t>
                      </w:r>
                      <w:r w:rsidRPr="00A27BF5">
                        <w:rPr>
                          <w:rFonts w:ascii="Franklin Gothic Book" w:hAnsi="Franklin Gothic Book"/>
                          <w:color w:val="FFFFFF" w:themeColor="background1"/>
                          <w:sz w:val="41"/>
                          <w:szCs w:val="41"/>
                        </w:rPr>
                        <w:t xml:space="preserve">: </w:t>
                      </w:r>
                      <w:r w:rsidR="00A23F9D">
                        <w:rPr>
                          <w:rFonts w:ascii="Franklin Gothic Book" w:hAnsi="Franklin Gothic Book"/>
                          <w:color w:val="FFFFFF" w:themeColor="background1"/>
                          <w:sz w:val="41"/>
                          <w:szCs w:val="41"/>
                        </w:rPr>
                        <w:t>Pre</w:t>
                      </w:r>
                      <w:r w:rsidR="00AB40FC">
                        <w:rPr>
                          <w:rFonts w:ascii="Franklin Gothic Book" w:hAnsi="Franklin Gothic Book"/>
                          <w:color w:val="FFFFFF" w:themeColor="background1"/>
                          <w:sz w:val="41"/>
                          <w:szCs w:val="41"/>
                        </w:rPr>
                        <w:t xml:space="preserve">sent your </w:t>
                      </w:r>
                      <w:proofErr w:type="spellStart"/>
                      <w:r w:rsidR="00AB40FC">
                        <w:rPr>
                          <w:rFonts w:ascii="Franklin Gothic Book" w:hAnsi="Franklin Gothic Book"/>
                          <w:color w:val="FFFFFF" w:themeColor="background1"/>
                          <w:sz w:val="41"/>
                          <w:szCs w:val="41"/>
                        </w:rPr>
                        <w:t>Materials</w:t>
                      </w:r>
                      <w:proofErr w:type="spellEnd"/>
                    </w:p>
                  </w:txbxContent>
                </v:textbox>
                <w10:wrap anchorx="margin"/>
              </v:shape>
            </w:pict>
          </mc:Fallback>
        </mc:AlternateContent>
      </w:r>
      <w:r>
        <w:rPr>
          <w:noProof/>
        </w:rPr>
        <w:drawing>
          <wp:anchor distT="0" distB="0" distL="114300" distR="114300" simplePos="0" relativeHeight="251660288" behindDoc="0" locked="0" layoutInCell="1" allowOverlap="1" wp14:anchorId="0FBED477" wp14:editId="0EBDAB1B">
            <wp:simplePos x="0" y="0"/>
            <wp:positionH relativeFrom="column">
              <wp:posOffset>885190</wp:posOffset>
            </wp:positionH>
            <wp:positionV relativeFrom="paragraph">
              <wp:posOffset>-358775</wp:posOffset>
            </wp:positionV>
            <wp:extent cx="828675" cy="828675"/>
            <wp:effectExtent l="0" t="0" r="9525" b="9525"/>
            <wp:wrapNone/>
            <wp:docPr id="3" name="Picture 3" descr="Image result for SDG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DG whe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C0EC368" wp14:editId="4204E2C1">
            <wp:simplePos x="0" y="0"/>
            <wp:positionH relativeFrom="margin">
              <wp:align>left</wp:align>
            </wp:positionH>
            <wp:positionV relativeFrom="paragraph">
              <wp:posOffset>-349250</wp:posOffset>
            </wp:positionV>
            <wp:extent cx="780415" cy="828675"/>
            <wp:effectExtent l="0" t="0" r="635" b="9525"/>
            <wp:wrapNone/>
            <wp:docPr id="2" name="Picture 2" descr="A picture containing shoji,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LA logo gree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0415" cy="828675"/>
                    </a:xfrm>
                    <a:prstGeom prst="rect">
                      <a:avLst/>
                    </a:prstGeom>
                  </pic:spPr>
                </pic:pic>
              </a:graphicData>
            </a:graphic>
            <wp14:sizeRelH relativeFrom="margin">
              <wp14:pctWidth>0</wp14:pctWidth>
            </wp14:sizeRelH>
            <wp14:sizeRelV relativeFrom="margin">
              <wp14:pctHeight>0</wp14:pctHeight>
            </wp14:sizeRelV>
          </wp:anchor>
        </w:drawing>
      </w:r>
    </w:p>
    <w:p w14:paraId="0BB89E7A" w14:textId="1EC0E891" w:rsidR="000A623C" w:rsidRDefault="000A623C"/>
    <w:p w14:paraId="73F4C200" w14:textId="77777777" w:rsidR="000A623C" w:rsidRDefault="000A623C"/>
    <w:p w14:paraId="55E114EB" w14:textId="5BF956B3" w:rsidR="000A623C" w:rsidRDefault="000A623C"/>
    <w:p w14:paraId="020FF339" w14:textId="6BC67B04" w:rsidR="00D35ACE" w:rsidRPr="00A27BF5" w:rsidRDefault="000A623C" w:rsidP="00D35ACE">
      <w:pPr>
        <w:shd w:val="clear" w:color="auto" w:fill="5B9BD5" w:themeFill="accent5"/>
        <w:rPr>
          <w:rFonts w:ascii="Franklin Gothic Book" w:hAnsi="Franklin Gothic Book"/>
          <w:i/>
          <w:iCs/>
          <w:color w:val="FFFFFF" w:themeColor="background1"/>
          <w:sz w:val="24"/>
          <w:szCs w:val="24"/>
        </w:rPr>
      </w:pPr>
      <w:r w:rsidRPr="00A27BF5">
        <w:rPr>
          <w:rFonts w:ascii="Franklin Gothic Book" w:hAnsi="Franklin Gothic Book"/>
          <w:i/>
          <w:iCs/>
          <w:color w:val="FFFFFF" w:themeColor="background1"/>
          <w:sz w:val="24"/>
          <w:szCs w:val="24"/>
        </w:rPr>
        <w:t xml:space="preserve">Voluntary National Reviews (VNRs) can be a great way for libraries to engage in discussions around the implementation of the Sustainable Development Goals (SDGs), and to be recognised for their contributions. </w:t>
      </w:r>
      <w:r w:rsidR="00D35ACE" w:rsidRPr="00A27BF5">
        <w:rPr>
          <w:rFonts w:ascii="Franklin Gothic Book" w:hAnsi="Franklin Gothic Book"/>
          <w:i/>
          <w:iCs/>
          <w:color w:val="FFFFFF" w:themeColor="background1"/>
          <w:sz w:val="24"/>
          <w:szCs w:val="24"/>
        </w:rPr>
        <w:t xml:space="preserve">This series offers ideas for key actions libraries and library associations can take to get involved. </w:t>
      </w:r>
    </w:p>
    <w:p w14:paraId="14198487" w14:textId="518F4F2C" w:rsidR="00D35ACE" w:rsidRPr="00A27BF5" w:rsidRDefault="00D35ACE" w:rsidP="00D35ACE">
      <w:pPr>
        <w:rPr>
          <w:rFonts w:ascii="Franklin Gothic Book" w:hAnsi="Franklin Gothic Book"/>
          <w:i/>
          <w:iCs/>
          <w:sz w:val="24"/>
          <w:szCs w:val="24"/>
        </w:rPr>
      </w:pPr>
    </w:p>
    <w:p w14:paraId="4AD77FE8" w14:textId="61070A0E" w:rsidR="00AB40FC" w:rsidRDefault="00AB40FC" w:rsidP="00AB40FC">
      <w:pPr>
        <w:rPr>
          <w:rFonts w:ascii="Franklin Gothic Book" w:hAnsi="Franklin Gothic Book"/>
          <w:sz w:val="24"/>
          <w:szCs w:val="24"/>
        </w:rPr>
      </w:pPr>
      <w:r w:rsidRPr="00AB40FC">
        <w:rPr>
          <w:rFonts w:ascii="Franklin Gothic Book" w:hAnsi="Franklin Gothic Book"/>
          <w:sz w:val="24"/>
          <w:szCs w:val="24"/>
        </w:rPr>
        <w:t xml:space="preserve">The fourth step towards engagement in a Voluntary National Review (VNR) is to present the information you have gathered – data, stories, background information – in a way that will be most effective in encouraging your government to include libraries. </w:t>
      </w:r>
      <w:proofErr w:type="gramStart"/>
      <w:r w:rsidRPr="00AB40FC">
        <w:rPr>
          <w:rFonts w:ascii="Franklin Gothic Book" w:hAnsi="Franklin Gothic Book"/>
          <w:sz w:val="24"/>
          <w:szCs w:val="24"/>
        </w:rPr>
        <w:t>In order to</w:t>
      </w:r>
      <w:proofErr w:type="gramEnd"/>
      <w:r w:rsidRPr="00AB40FC">
        <w:rPr>
          <w:rFonts w:ascii="Franklin Gothic Book" w:hAnsi="Franklin Gothic Book"/>
          <w:sz w:val="24"/>
          <w:szCs w:val="24"/>
        </w:rPr>
        <w:t xml:space="preserve"> get </w:t>
      </w:r>
      <w:r>
        <w:rPr>
          <w:rFonts w:ascii="Franklin Gothic Book" w:hAnsi="Franklin Gothic Book"/>
          <w:sz w:val="24"/>
          <w:szCs w:val="24"/>
        </w:rPr>
        <w:t xml:space="preserve">the team preparing the VNR </w:t>
      </w:r>
      <w:r w:rsidRPr="00AB40FC">
        <w:rPr>
          <w:rFonts w:ascii="Franklin Gothic Book" w:hAnsi="Franklin Gothic Book"/>
          <w:sz w:val="24"/>
          <w:szCs w:val="24"/>
        </w:rPr>
        <w:t xml:space="preserve">interested, it will be important to organise your arguments and evidence around the areas of focus of your </w:t>
      </w:r>
      <w:r>
        <w:rPr>
          <w:rFonts w:ascii="Franklin Gothic Book" w:hAnsi="Franklin Gothic Book"/>
          <w:sz w:val="24"/>
          <w:szCs w:val="24"/>
        </w:rPr>
        <w:t>review</w:t>
      </w:r>
      <w:r w:rsidRPr="00AB40FC">
        <w:rPr>
          <w:rFonts w:ascii="Franklin Gothic Book" w:hAnsi="Franklin Gothic Book"/>
          <w:sz w:val="24"/>
          <w:szCs w:val="24"/>
        </w:rPr>
        <w:t xml:space="preserve">. </w:t>
      </w:r>
    </w:p>
    <w:p w14:paraId="29CD53AD" w14:textId="77777777" w:rsidR="00AB40FC" w:rsidRDefault="00AB40FC" w:rsidP="00AB40FC">
      <w:pPr>
        <w:rPr>
          <w:rFonts w:ascii="Franklin Gothic Book" w:hAnsi="Franklin Gothic Book"/>
          <w:sz w:val="24"/>
          <w:szCs w:val="24"/>
        </w:rPr>
      </w:pPr>
    </w:p>
    <w:p w14:paraId="1C48A100" w14:textId="0EE14D7A" w:rsidR="00AB40FC" w:rsidRPr="00AB40FC" w:rsidRDefault="00AB40FC" w:rsidP="00AB40FC">
      <w:pPr>
        <w:rPr>
          <w:rFonts w:ascii="Franklin Gothic Book" w:hAnsi="Franklin Gothic Book"/>
          <w:sz w:val="24"/>
          <w:szCs w:val="24"/>
        </w:rPr>
      </w:pPr>
      <w:r>
        <w:rPr>
          <w:rFonts w:ascii="Franklin Gothic Book" w:hAnsi="Franklin Gothic Book"/>
          <w:sz w:val="24"/>
          <w:szCs w:val="24"/>
        </w:rPr>
        <w:t xml:space="preserve">As set out in Part 2, the government may want to talk most about the focus SDGs for </w:t>
      </w:r>
      <w:proofErr w:type="gramStart"/>
      <w:r>
        <w:rPr>
          <w:rFonts w:ascii="Franklin Gothic Book" w:hAnsi="Franklin Gothic Book"/>
          <w:sz w:val="24"/>
          <w:szCs w:val="24"/>
        </w:rPr>
        <w:t>202</w:t>
      </w:r>
      <w:r w:rsidR="00CD16F0">
        <w:rPr>
          <w:rFonts w:ascii="Franklin Gothic Book" w:hAnsi="Franklin Gothic Book"/>
          <w:sz w:val="24"/>
          <w:szCs w:val="24"/>
        </w:rPr>
        <w:t>2</w:t>
      </w:r>
      <w:r>
        <w:rPr>
          <w:rFonts w:ascii="Franklin Gothic Book" w:hAnsi="Franklin Gothic Book"/>
          <w:sz w:val="24"/>
          <w:szCs w:val="24"/>
        </w:rPr>
        <w:t>, or</w:t>
      </w:r>
      <w:proofErr w:type="gramEnd"/>
      <w:r>
        <w:rPr>
          <w:rFonts w:ascii="Franklin Gothic Book" w:hAnsi="Franklin Gothic Book"/>
          <w:sz w:val="24"/>
          <w:szCs w:val="24"/>
        </w:rPr>
        <w:t xml:space="preserve"> want to talk about the concerns of the ministry coordinating the review</w:t>
      </w:r>
      <w:r w:rsidRPr="00AB40FC">
        <w:rPr>
          <w:rFonts w:ascii="Franklin Gothic Book" w:hAnsi="Franklin Gothic Book"/>
          <w:sz w:val="24"/>
          <w:szCs w:val="24"/>
        </w:rPr>
        <w:t>.</w:t>
      </w:r>
      <w:r>
        <w:rPr>
          <w:rFonts w:ascii="Franklin Gothic Book" w:hAnsi="Franklin Gothic Book"/>
          <w:sz w:val="24"/>
          <w:szCs w:val="24"/>
        </w:rPr>
        <w:t xml:space="preserve"> A</w:t>
      </w:r>
      <w:r w:rsidRPr="00AB40FC">
        <w:rPr>
          <w:rFonts w:ascii="Franklin Gothic Book" w:hAnsi="Franklin Gothic Book"/>
          <w:sz w:val="24"/>
          <w:szCs w:val="24"/>
        </w:rPr>
        <w:t xml:space="preserve">n environment ministry may react best to stories or data about how libraries are promoting sustainable consumption or educating people about climate change. An economy ministry will care more about the support you offer to research and employment. A social affairs ministry could be most susceptible to examples focusing on helping marginalised groups and reducing inequality. </w:t>
      </w:r>
    </w:p>
    <w:p w14:paraId="44A764B1" w14:textId="77777777" w:rsidR="00AB40FC" w:rsidRPr="00AB40FC" w:rsidRDefault="00AB40FC" w:rsidP="00AB40FC">
      <w:pPr>
        <w:rPr>
          <w:rFonts w:ascii="Franklin Gothic Book" w:hAnsi="Franklin Gothic Book"/>
          <w:sz w:val="24"/>
          <w:szCs w:val="24"/>
        </w:rPr>
      </w:pPr>
    </w:p>
    <w:p w14:paraId="54685F21" w14:textId="1172B62B" w:rsidR="00AB40FC" w:rsidRPr="00AB40FC" w:rsidRDefault="00AB40FC" w:rsidP="00AB40FC">
      <w:pPr>
        <w:rPr>
          <w:rFonts w:ascii="Franklin Gothic Book" w:hAnsi="Franklin Gothic Book"/>
          <w:sz w:val="24"/>
          <w:szCs w:val="24"/>
        </w:rPr>
      </w:pPr>
      <w:r w:rsidRPr="00AB40FC">
        <w:rPr>
          <w:rFonts w:ascii="Franklin Gothic Book" w:hAnsi="Franklin Gothic Book"/>
          <w:sz w:val="24"/>
          <w:szCs w:val="24"/>
        </w:rPr>
        <w:t xml:space="preserve">You should </w:t>
      </w:r>
      <w:r>
        <w:rPr>
          <w:rFonts w:ascii="Franklin Gothic Book" w:hAnsi="Franklin Gothic Book"/>
          <w:sz w:val="24"/>
          <w:szCs w:val="24"/>
        </w:rPr>
        <w:t>look out for</w:t>
      </w:r>
      <w:r w:rsidRPr="00AB40FC">
        <w:rPr>
          <w:rFonts w:ascii="Franklin Gothic Book" w:hAnsi="Franklin Gothic Book"/>
          <w:sz w:val="24"/>
          <w:szCs w:val="24"/>
        </w:rPr>
        <w:t xml:space="preserve"> official </w:t>
      </w:r>
      <w:r w:rsidR="00CD16F0">
        <w:rPr>
          <w:rFonts w:ascii="Franklin Gothic Book" w:hAnsi="Franklin Gothic Book"/>
          <w:sz w:val="24"/>
          <w:szCs w:val="24"/>
        </w:rPr>
        <w:t xml:space="preserve">meetings or </w:t>
      </w:r>
      <w:r w:rsidRPr="00AB40FC">
        <w:rPr>
          <w:rFonts w:ascii="Franklin Gothic Book" w:hAnsi="Franklin Gothic Book"/>
          <w:sz w:val="24"/>
          <w:szCs w:val="24"/>
        </w:rPr>
        <w:t>calls for submissions. These may offer instructions, including specific themes or questions</w:t>
      </w:r>
      <w:r>
        <w:rPr>
          <w:rFonts w:ascii="Franklin Gothic Book" w:hAnsi="Franklin Gothic Book"/>
          <w:sz w:val="24"/>
          <w:szCs w:val="24"/>
        </w:rPr>
        <w:t xml:space="preserve"> which can guide you in providing your response.</w:t>
      </w:r>
      <w:r w:rsidRPr="00AB40FC">
        <w:rPr>
          <w:rFonts w:ascii="Franklin Gothic Book" w:hAnsi="Franklin Gothic Book"/>
          <w:sz w:val="24"/>
          <w:szCs w:val="24"/>
        </w:rPr>
        <w:t xml:space="preserve"> If there is no official call for submissions, you could contact the agency in charge </w:t>
      </w:r>
      <w:r w:rsidR="00CD16F0">
        <w:rPr>
          <w:rFonts w:ascii="Franklin Gothic Book" w:hAnsi="Franklin Gothic Book"/>
          <w:sz w:val="24"/>
          <w:szCs w:val="24"/>
        </w:rPr>
        <w:t xml:space="preserve">anyway </w:t>
      </w:r>
      <w:r w:rsidRPr="00AB40FC">
        <w:rPr>
          <w:rFonts w:ascii="Franklin Gothic Book" w:hAnsi="Franklin Gothic Book"/>
          <w:sz w:val="24"/>
          <w:szCs w:val="24"/>
        </w:rPr>
        <w:t xml:space="preserve">and ask if one is planned. If nothing is planned, </w:t>
      </w:r>
      <w:r>
        <w:rPr>
          <w:rFonts w:ascii="Franklin Gothic Book" w:hAnsi="Franklin Gothic Book"/>
          <w:sz w:val="24"/>
          <w:szCs w:val="24"/>
        </w:rPr>
        <w:t xml:space="preserve">simply ask how you can be most useful in the submission you make. </w:t>
      </w:r>
    </w:p>
    <w:p w14:paraId="4DBD7FF1" w14:textId="77777777" w:rsidR="00AB40FC" w:rsidRPr="00AB40FC" w:rsidRDefault="00AB40FC" w:rsidP="00AB40FC">
      <w:pPr>
        <w:rPr>
          <w:rFonts w:ascii="Franklin Gothic Book" w:hAnsi="Franklin Gothic Book"/>
          <w:sz w:val="24"/>
          <w:szCs w:val="24"/>
        </w:rPr>
      </w:pPr>
    </w:p>
    <w:p w14:paraId="7112CBE5" w14:textId="2B15595D" w:rsidR="00AB40FC" w:rsidRPr="00AB40FC" w:rsidRDefault="00AB40FC" w:rsidP="00AB40FC">
      <w:pPr>
        <w:rPr>
          <w:rFonts w:ascii="Franklin Gothic Book" w:hAnsi="Franklin Gothic Book"/>
          <w:sz w:val="24"/>
          <w:szCs w:val="24"/>
        </w:rPr>
      </w:pPr>
      <w:r w:rsidRPr="00AB40FC">
        <w:rPr>
          <w:rFonts w:ascii="Franklin Gothic Book" w:hAnsi="Franklin Gothic Book"/>
          <w:sz w:val="24"/>
          <w:szCs w:val="24"/>
        </w:rPr>
        <w:t xml:space="preserve">In your presentation, make sure you keep things positive, or at least constructive. Share good news stories if you can. If you see problems, don’t just criticise, but talk rather about how things can be improved </w:t>
      </w:r>
      <w:proofErr w:type="gramStart"/>
      <w:r w:rsidRPr="00AB40FC">
        <w:rPr>
          <w:rFonts w:ascii="Franklin Gothic Book" w:hAnsi="Franklin Gothic Book"/>
          <w:sz w:val="24"/>
          <w:szCs w:val="24"/>
        </w:rPr>
        <w:t>in order to</w:t>
      </w:r>
      <w:proofErr w:type="gramEnd"/>
      <w:r w:rsidRPr="00AB40FC">
        <w:rPr>
          <w:rFonts w:ascii="Franklin Gothic Book" w:hAnsi="Franklin Gothic Book"/>
          <w:sz w:val="24"/>
          <w:szCs w:val="24"/>
        </w:rPr>
        <w:t xml:space="preserve"> achieve the SDGs more effectively. </w:t>
      </w:r>
      <w:r>
        <w:rPr>
          <w:rFonts w:ascii="Franklin Gothic Book" w:hAnsi="Franklin Gothic Book"/>
          <w:sz w:val="24"/>
          <w:szCs w:val="24"/>
        </w:rPr>
        <w:t xml:space="preserve">Use your submission </w:t>
      </w:r>
      <w:r w:rsidR="00CD16F0">
        <w:rPr>
          <w:rFonts w:ascii="Franklin Gothic Book" w:hAnsi="Franklin Gothic Book"/>
          <w:sz w:val="24"/>
          <w:szCs w:val="24"/>
        </w:rPr>
        <w:t xml:space="preserve">and other communication </w:t>
      </w:r>
      <w:r>
        <w:rPr>
          <w:rFonts w:ascii="Franklin Gothic Book" w:hAnsi="Franklin Gothic Book"/>
          <w:sz w:val="24"/>
          <w:szCs w:val="24"/>
        </w:rPr>
        <w:t>as an opportunity to set out a small number of clear and realistic recommendations about how the government could best use libraries to deliver development. These may even end up become commitments!</w:t>
      </w:r>
    </w:p>
    <w:p w14:paraId="1D3ACCB8" w14:textId="77777777" w:rsidR="00AB40FC" w:rsidRPr="00AB40FC" w:rsidRDefault="00AB40FC" w:rsidP="00AB40FC">
      <w:pPr>
        <w:rPr>
          <w:rFonts w:ascii="Franklin Gothic Book" w:hAnsi="Franklin Gothic Book"/>
          <w:sz w:val="24"/>
          <w:szCs w:val="24"/>
        </w:rPr>
      </w:pPr>
    </w:p>
    <w:p w14:paraId="0329B25C" w14:textId="5D6081E9" w:rsidR="00AB40FC" w:rsidRPr="00AB40FC" w:rsidRDefault="00AB40FC" w:rsidP="00AB40FC">
      <w:pPr>
        <w:rPr>
          <w:rFonts w:ascii="Franklin Gothic Book" w:hAnsi="Franklin Gothic Book"/>
          <w:sz w:val="24"/>
          <w:szCs w:val="24"/>
        </w:rPr>
      </w:pPr>
      <w:r w:rsidRPr="00AB40FC">
        <w:rPr>
          <w:rFonts w:ascii="Franklin Gothic Book" w:hAnsi="Franklin Gothic Book"/>
          <w:sz w:val="24"/>
          <w:szCs w:val="24"/>
        </w:rPr>
        <w:t>Finally, think about how you present things in terms of the ‘look’ and ‘feel’ of your submission. Make sure to keep your submission relatively short and direct. Think about how easy it will be for a busy official to read</w:t>
      </w:r>
      <w:r>
        <w:rPr>
          <w:rFonts w:ascii="Franklin Gothic Book" w:hAnsi="Franklin Gothic Book"/>
          <w:sz w:val="24"/>
          <w:szCs w:val="24"/>
        </w:rPr>
        <w:t xml:space="preserve"> – they may be receiving hundreds of documents like this</w:t>
      </w:r>
      <w:r w:rsidRPr="00AB40FC">
        <w:rPr>
          <w:rFonts w:ascii="Franklin Gothic Book" w:hAnsi="Franklin Gothic Book"/>
          <w:sz w:val="24"/>
          <w:szCs w:val="24"/>
        </w:rPr>
        <w:t xml:space="preserve">. Use a mixture of numbers and </w:t>
      </w:r>
      <w:proofErr w:type="gramStart"/>
      <w:r w:rsidRPr="00AB40FC">
        <w:rPr>
          <w:rFonts w:ascii="Franklin Gothic Book" w:hAnsi="Franklin Gothic Book"/>
          <w:sz w:val="24"/>
          <w:szCs w:val="24"/>
        </w:rPr>
        <w:t>facts, and</w:t>
      </w:r>
      <w:proofErr w:type="gramEnd"/>
      <w:r w:rsidRPr="00AB40FC">
        <w:rPr>
          <w:rFonts w:ascii="Franklin Gothic Book" w:hAnsi="Franklin Gothic Book"/>
          <w:sz w:val="24"/>
          <w:szCs w:val="24"/>
        </w:rPr>
        <w:t xml:space="preserve"> include pictures if you can in order to make it more lively – governments often include images in their official reports, and it would be great to see one of a library in there! </w:t>
      </w:r>
    </w:p>
    <w:p w14:paraId="76BE7BCF" w14:textId="77777777" w:rsidR="00AB40FC" w:rsidRPr="00AB40FC" w:rsidRDefault="00AB40FC" w:rsidP="00AB40FC">
      <w:pPr>
        <w:rPr>
          <w:rFonts w:ascii="Franklin Gothic Book" w:hAnsi="Franklin Gothic Book"/>
          <w:sz w:val="24"/>
          <w:szCs w:val="24"/>
        </w:rPr>
      </w:pPr>
    </w:p>
    <w:p w14:paraId="77E3DEE1" w14:textId="71AC36C8" w:rsidR="00EC5760" w:rsidRPr="00AB40FC" w:rsidRDefault="00AB40FC" w:rsidP="00AB40FC">
      <w:pPr>
        <w:rPr>
          <w:rFonts w:ascii="Franklin Gothic Book" w:hAnsi="Franklin Gothic Book"/>
          <w:sz w:val="24"/>
          <w:szCs w:val="24"/>
        </w:rPr>
      </w:pPr>
      <w:r w:rsidRPr="00AB40FC">
        <w:rPr>
          <w:rFonts w:ascii="Franklin Gothic Book" w:hAnsi="Franklin Gothic Book"/>
          <w:sz w:val="24"/>
          <w:szCs w:val="24"/>
        </w:rPr>
        <w:t xml:space="preserve">Good </w:t>
      </w:r>
      <w:proofErr w:type="gramStart"/>
      <w:r w:rsidRPr="00AB40FC">
        <w:rPr>
          <w:rFonts w:ascii="Franklin Gothic Book" w:hAnsi="Franklin Gothic Book"/>
          <w:sz w:val="24"/>
          <w:szCs w:val="24"/>
        </w:rPr>
        <w:t>luck, and</w:t>
      </w:r>
      <w:proofErr w:type="gramEnd"/>
      <w:r w:rsidRPr="00AB40FC">
        <w:rPr>
          <w:rFonts w:ascii="Franklin Gothic Book" w:hAnsi="Franklin Gothic Book"/>
          <w:sz w:val="24"/>
          <w:szCs w:val="24"/>
        </w:rPr>
        <w:t xml:space="preserve"> let us know how you get on!</w:t>
      </w:r>
    </w:p>
    <w:sectPr w:rsidR="00EC5760" w:rsidRPr="00AB4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EAC"/>
    <w:multiLevelType w:val="hybridMultilevel"/>
    <w:tmpl w:val="6AD4C2F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53B3D"/>
    <w:multiLevelType w:val="hybridMultilevel"/>
    <w:tmpl w:val="4C68908C"/>
    <w:lvl w:ilvl="0" w:tplc="0FAA2AC0">
      <w:start w:val="1"/>
      <w:numFmt w:val="bullet"/>
      <w:lvlText w:val="-"/>
      <w:lvlJc w:val="left"/>
      <w:pPr>
        <w:ind w:left="720" w:hanging="360"/>
      </w:pPr>
      <w:rPr>
        <w:rFonts w:ascii="Franklin Gothic Book" w:eastAsiaTheme="minorHAnsi" w:hAnsi="Franklin Gothic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D1601"/>
    <w:multiLevelType w:val="hybridMultilevel"/>
    <w:tmpl w:val="A7EECF6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7D3C2C"/>
    <w:multiLevelType w:val="hybridMultilevel"/>
    <w:tmpl w:val="2A822F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C5F73"/>
    <w:multiLevelType w:val="hybridMultilevel"/>
    <w:tmpl w:val="E75EC3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20"/>
    <w:rsid w:val="000374EA"/>
    <w:rsid w:val="000A623C"/>
    <w:rsid w:val="000D6828"/>
    <w:rsid w:val="0011217E"/>
    <w:rsid w:val="0013517B"/>
    <w:rsid w:val="00142817"/>
    <w:rsid w:val="00191BE9"/>
    <w:rsid w:val="00194448"/>
    <w:rsid w:val="001C6673"/>
    <w:rsid w:val="001D0987"/>
    <w:rsid w:val="002230F5"/>
    <w:rsid w:val="00233E90"/>
    <w:rsid w:val="00244C10"/>
    <w:rsid w:val="002D3D0F"/>
    <w:rsid w:val="002F7FB2"/>
    <w:rsid w:val="00315814"/>
    <w:rsid w:val="00337D21"/>
    <w:rsid w:val="0036388F"/>
    <w:rsid w:val="003736AC"/>
    <w:rsid w:val="003A62B6"/>
    <w:rsid w:val="00426538"/>
    <w:rsid w:val="0045301B"/>
    <w:rsid w:val="0049178F"/>
    <w:rsid w:val="004A7897"/>
    <w:rsid w:val="004B2156"/>
    <w:rsid w:val="0050787C"/>
    <w:rsid w:val="00577122"/>
    <w:rsid w:val="005A758E"/>
    <w:rsid w:val="005B66D9"/>
    <w:rsid w:val="005D630B"/>
    <w:rsid w:val="00602A95"/>
    <w:rsid w:val="00622BBD"/>
    <w:rsid w:val="00653EE5"/>
    <w:rsid w:val="006579D8"/>
    <w:rsid w:val="006C5E89"/>
    <w:rsid w:val="006F5500"/>
    <w:rsid w:val="00757DDC"/>
    <w:rsid w:val="00762DBB"/>
    <w:rsid w:val="007F155D"/>
    <w:rsid w:val="00813532"/>
    <w:rsid w:val="00851673"/>
    <w:rsid w:val="00855036"/>
    <w:rsid w:val="008765B1"/>
    <w:rsid w:val="008D6946"/>
    <w:rsid w:val="008F1E00"/>
    <w:rsid w:val="008F4CB4"/>
    <w:rsid w:val="00905C5D"/>
    <w:rsid w:val="009200DC"/>
    <w:rsid w:val="009325B1"/>
    <w:rsid w:val="00964826"/>
    <w:rsid w:val="009704FF"/>
    <w:rsid w:val="009716B6"/>
    <w:rsid w:val="009A17A7"/>
    <w:rsid w:val="009D3DD6"/>
    <w:rsid w:val="00A14790"/>
    <w:rsid w:val="00A23307"/>
    <w:rsid w:val="00A23F9D"/>
    <w:rsid w:val="00A27BF5"/>
    <w:rsid w:val="00A47563"/>
    <w:rsid w:val="00A92E6A"/>
    <w:rsid w:val="00AA3420"/>
    <w:rsid w:val="00AB40FC"/>
    <w:rsid w:val="00AC6427"/>
    <w:rsid w:val="00AC7A9E"/>
    <w:rsid w:val="00AE4F29"/>
    <w:rsid w:val="00AE5164"/>
    <w:rsid w:val="00B2674C"/>
    <w:rsid w:val="00B630A6"/>
    <w:rsid w:val="00B637C9"/>
    <w:rsid w:val="00B916FF"/>
    <w:rsid w:val="00BB7930"/>
    <w:rsid w:val="00BC24DC"/>
    <w:rsid w:val="00BD6907"/>
    <w:rsid w:val="00C15459"/>
    <w:rsid w:val="00C46349"/>
    <w:rsid w:val="00CD11AB"/>
    <w:rsid w:val="00CD16F0"/>
    <w:rsid w:val="00D34466"/>
    <w:rsid w:val="00D35ACE"/>
    <w:rsid w:val="00D41B6E"/>
    <w:rsid w:val="00D47605"/>
    <w:rsid w:val="00D54B02"/>
    <w:rsid w:val="00E06A16"/>
    <w:rsid w:val="00E57DCC"/>
    <w:rsid w:val="00E83372"/>
    <w:rsid w:val="00EC5760"/>
    <w:rsid w:val="00ED461D"/>
    <w:rsid w:val="00F24AFA"/>
    <w:rsid w:val="00F62600"/>
    <w:rsid w:val="00F65870"/>
    <w:rsid w:val="00FB52C5"/>
    <w:rsid w:val="00FD5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8126E"/>
  <w15:chartTrackingRefBased/>
  <w15:docId w15:val="{D08315F2-BA60-4293-82D3-A34838E45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623C"/>
    <w:rPr>
      <w:color w:val="0563C1" w:themeColor="hyperlink"/>
      <w:u w:val="single"/>
    </w:rPr>
  </w:style>
  <w:style w:type="character" w:styleId="UnresolvedMention">
    <w:name w:val="Unresolved Mention"/>
    <w:basedOn w:val="DefaultParagraphFont"/>
    <w:uiPriority w:val="99"/>
    <w:semiHidden/>
    <w:unhideWhenUsed/>
    <w:rsid w:val="000A623C"/>
    <w:rPr>
      <w:color w:val="605E5C"/>
      <w:shd w:val="clear" w:color="auto" w:fill="E1DFDD"/>
    </w:rPr>
  </w:style>
  <w:style w:type="paragraph" w:styleId="ListParagraph">
    <w:name w:val="List Paragraph"/>
    <w:basedOn w:val="Normal"/>
    <w:uiPriority w:val="34"/>
    <w:qFormat/>
    <w:rsid w:val="00D35ACE"/>
    <w:pPr>
      <w:ind w:left="720"/>
      <w:contextualSpacing/>
    </w:pPr>
  </w:style>
  <w:style w:type="paragraph" w:styleId="BalloonText">
    <w:name w:val="Balloon Text"/>
    <w:basedOn w:val="Normal"/>
    <w:link w:val="BalloonTextChar"/>
    <w:uiPriority w:val="99"/>
    <w:semiHidden/>
    <w:unhideWhenUsed/>
    <w:rsid w:val="004265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38"/>
    <w:rPr>
      <w:rFonts w:ascii="Segoe UI" w:hAnsi="Segoe UI" w:cs="Segoe UI"/>
      <w:sz w:val="18"/>
      <w:szCs w:val="18"/>
    </w:rPr>
  </w:style>
  <w:style w:type="character" w:styleId="CommentReference">
    <w:name w:val="annotation reference"/>
    <w:basedOn w:val="DefaultParagraphFont"/>
    <w:uiPriority w:val="99"/>
    <w:semiHidden/>
    <w:unhideWhenUsed/>
    <w:rsid w:val="006C5E89"/>
    <w:rPr>
      <w:sz w:val="16"/>
      <w:szCs w:val="16"/>
    </w:rPr>
  </w:style>
  <w:style w:type="paragraph" w:styleId="CommentText">
    <w:name w:val="annotation text"/>
    <w:basedOn w:val="Normal"/>
    <w:link w:val="CommentTextChar"/>
    <w:uiPriority w:val="99"/>
    <w:semiHidden/>
    <w:unhideWhenUsed/>
    <w:rsid w:val="006C5E89"/>
    <w:pPr>
      <w:spacing w:line="240" w:lineRule="auto"/>
    </w:pPr>
    <w:rPr>
      <w:sz w:val="20"/>
      <w:szCs w:val="20"/>
    </w:rPr>
  </w:style>
  <w:style w:type="character" w:customStyle="1" w:styleId="CommentTextChar">
    <w:name w:val="Comment Text Char"/>
    <w:basedOn w:val="DefaultParagraphFont"/>
    <w:link w:val="CommentText"/>
    <w:uiPriority w:val="99"/>
    <w:semiHidden/>
    <w:rsid w:val="006C5E89"/>
    <w:rPr>
      <w:sz w:val="20"/>
      <w:szCs w:val="20"/>
    </w:rPr>
  </w:style>
  <w:style w:type="paragraph" w:styleId="CommentSubject">
    <w:name w:val="annotation subject"/>
    <w:basedOn w:val="CommentText"/>
    <w:next w:val="CommentText"/>
    <w:link w:val="CommentSubjectChar"/>
    <w:uiPriority w:val="99"/>
    <w:semiHidden/>
    <w:unhideWhenUsed/>
    <w:rsid w:val="006C5E89"/>
    <w:rPr>
      <w:b/>
      <w:bCs/>
    </w:rPr>
  </w:style>
  <w:style w:type="character" w:customStyle="1" w:styleId="CommentSubjectChar">
    <w:name w:val="Comment Subject Char"/>
    <w:basedOn w:val="CommentTextChar"/>
    <w:link w:val="CommentSubject"/>
    <w:uiPriority w:val="99"/>
    <w:semiHidden/>
    <w:rsid w:val="006C5E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7432C2C35E524BBCBE1C71073C9E53" ma:contentTypeVersion="10" ma:contentTypeDescription="Create a new document." ma:contentTypeScope="" ma:versionID="65d675c5f2e2f7d4f5c1709b35a006cc">
  <xsd:schema xmlns:xsd="http://www.w3.org/2001/XMLSchema" xmlns:xs="http://www.w3.org/2001/XMLSchema" xmlns:p="http://schemas.microsoft.com/office/2006/metadata/properties" xmlns:ns2="fee85f62-17b2-4b44-9097-03f497e8a129" xmlns:ns3="df8a0da2-ff54-4192-93a1-a6c8f5e0ea9b" targetNamespace="http://schemas.microsoft.com/office/2006/metadata/properties" ma:root="true" ma:fieldsID="e6f71bf2516b2c838d3bf4254d8e2ef5" ns2:_="" ns3:_="">
    <xsd:import namespace="fee85f62-17b2-4b44-9097-03f497e8a129"/>
    <xsd:import namespace="df8a0da2-ff54-4192-93a1-a6c8f5e0ea9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85f62-17b2-4b44-9097-03f497e8a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8a0da2-ff54-4192-93a1-a6c8f5e0ea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63394-6B19-4432-AE33-FA71CBB17CA8}">
  <ds:schemaRefs>
    <ds:schemaRef ds:uri="http://schemas.microsoft.com/sharepoint/v3/contenttype/forms"/>
  </ds:schemaRefs>
</ds:datastoreItem>
</file>

<file path=customXml/itemProps2.xml><?xml version="1.0" encoding="utf-8"?>
<ds:datastoreItem xmlns:ds="http://schemas.openxmlformats.org/officeDocument/2006/customXml" ds:itemID="{0E0C17C8-44AD-4211-A42F-D415E977110F}">
  <ds:schemaRefs>
    <ds:schemaRef ds:uri="http://schemas.openxmlformats.org/officeDocument/2006/bibliography"/>
  </ds:schemaRefs>
</ds:datastoreItem>
</file>

<file path=customXml/itemProps3.xml><?xml version="1.0" encoding="utf-8"?>
<ds:datastoreItem xmlns:ds="http://schemas.openxmlformats.org/officeDocument/2006/customXml" ds:itemID="{6564CF9D-579E-45C6-8BC4-7F3141828E7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2E07AB-5737-417D-96A7-B31E67C73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e85f62-17b2-4b44-9097-03f497e8a129"/>
    <ds:schemaRef ds:uri="df8a0da2-ff54-4192-93a1-a6c8f5e0e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2310</Characters>
  <Application>Microsoft Office Word</Application>
  <DocSecurity>0</DocSecurity>
  <Lines>256</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2</cp:revision>
  <cp:lastPrinted>2021-01-15T11:38:00Z</cp:lastPrinted>
  <dcterms:created xsi:type="dcterms:W3CDTF">2021-10-06T17:17:00Z</dcterms:created>
  <dcterms:modified xsi:type="dcterms:W3CDTF">2021-10-06T17:17:00Z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0x0101000B7432C2C35E524BBCBE1C71073C9E53</vt:lpwstr>
  </property>
</Properties>
</file>