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08B45" w14:textId="2A70B334" w:rsidR="00A47C1A" w:rsidRDefault="00A47C1A" w:rsidP="00016DAC">
      <w:pPr>
        <w:pStyle w:val="Titleofthepaper"/>
        <w:jc w:val="both"/>
        <w:rPr>
          <w:noProof w:val="0"/>
          <w:lang w:val="en-GB"/>
        </w:rPr>
      </w:pPr>
      <w:bookmarkStart w:id="0" w:name="Title_2"/>
    </w:p>
    <w:p w14:paraId="6CDB9B86" w14:textId="08D9DDA4" w:rsidR="00A47C1A" w:rsidRDefault="00417429" w:rsidP="00016DAC">
      <w:pPr>
        <w:pStyle w:val="Titleofthepaper"/>
        <w:jc w:val="left"/>
        <w:rPr>
          <w:rStyle w:val="Title1"/>
          <w:rFonts w:ascii="Times New Roman" w:hAnsi="Times New Roman"/>
        </w:rPr>
      </w:pPr>
      <w:r>
        <w:rPr>
          <w:rFonts w:ascii="Times New Roman" w:hAnsi="Times New Roman"/>
          <w:noProof w:val="0"/>
          <w:lang w:val="en-GB" w:eastAsia="zh-TW"/>
        </w:rPr>
        <w:t>Applying agile principles for ICT operations management in libraries</w:t>
      </w:r>
    </w:p>
    <w:p w14:paraId="3FEA5ECA" w14:textId="77777777" w:rsidR="00A47C1A" w:rsidRPr="002F792A" w:rsidRDefault="00A47C1A" w:rsidP="00016DAC">
      <w:pPr>
        <w:pStyle w:val="Titleofthepaper"/>
        <w:jc w:val="left"/>
        <w:rPr>
          <w:rFonts w:ascii="Times New Roman" w:hAnsi="Times New Roman"/>
          <w:noProof w:val="0"/>
          <w:lang w:val="en-GB"/>
        </w:rPr>
      </w:pPr>
    </w:p>
    <w:p w14:paraId="1D432FA5" w14:textId="36B0A63B" w:rsidR="006C1BFC" w:rsidRPr="006C1BFC" w:rsidRDefault="002F5B49" w:rsidP="00656CCF">
      <w:pPr>
        <w:pStyle w:val="TMCECo-authors"/>
        <w:numPr>
          <w:ilvl w:val="0"/>
          <w:numId w:val="0"/>
        </w:numPr>
        <w:jc w:val="left"/>
        <w:rPr>
          <w:rFonts w:ascii="Times New Roman" w:hAnsi="Times New Roman"/>
          <w:b w:val="0"/>
          <w:color w:val="4F81BD"/>
          <w:sz w:val="24"/>
          <w:szCs w:val="24"/>
          <w:lang w:val="en-GB"/>
        </w:rPr>
      </w:pPr>
      <w:bookmarkStart w:id="1" w:name="_Ref43622472"/>
      <w:bookmarkEnd w:id="0"/>
      <w:r>
        <w:rPr>
          <w:rFonts w:ascii="Times New Roman" w:hAnsi="Times New Roman"/>
          <w:sz w:val="24"/>
          <w:szCs w:val="24"/>
          <w:lang w:val="en-GB"/>
        </w:rPr>
        <w:t>Wouter Klapwijk</w:t>
      </w:r>
      <w:bookmarkEnd w:id="1"/>
    </w:p>
    <w:p w14:paraId="60F1C16B" w14:textId="068D2DCC" w:rsidR="002F5B49" w:rsidRDefault="002F5B49" w:rsidP="00016DAC">
      <w:pPr>
        <w:pStyle w:val="TMCEAffiliation"/>
        <w:jc w:val="left"/>
        <w:rPr>
          <w:rFonts w:ascii="Times New Roman" w:hAnsi="Times New Roman"/>
          <w:sz w:val="24"/>
          <w:szCs w:val="24"/>
          <w:lang w:val="en-GB"/>
        </w:rPr>
      </w:pPr>
      <w:r>
        <w:rPr>
          <w:rFonts w:ascii="Times New Roman" w:hAnsi="Times New Roman"/>
          <w:sz w:val="24"/>
          <w:szCs w:val="24"/>
          <w:lang w:val="en-GB"/>
        </w:rPr>
        <w:t>Information Technology Services</w:t>
      </w:r>
      <w:r w:rsidR="0013497F">
        <w:rPr>
          <w:rFonts w:ascii="Times New Roman" w:hAnsi="Times New Roman"/>
          <w:sz w:val="24"/>
          <w:szCs w:val="24"/>
          <w:lang w:val="en-GB"/>
        </w:rPr>
        <w:t>, Library and Information Service</w:t>
      </w:r>
      <w:r>
        <w:rPr>
          <w:rFonts w:ascii="Times New Roman" w:hAnsi="Times New Roman"/>
          <w:sz w:val="24"/>
          <w:szCs w:val="24"/>
          <w:lang w:val="en-GB"/>
        </w:rPr>
        <w:t>, Stellenbosch University, Stellenbosch, South Africa.</w:t>
      </w:r>
    </w:p>
    <w:p w14:paraId="259058C5" w14:textId="0578CE5B" w:rsidR="002F5B49" w:rsidRDefault="002F5B49" w:rsidP="00016DAC">
      <w:pPr>
        <w:pStyle w:val="TMCEAffiliation"/>
        <w:jc w:val="left"/>
        <w:rPr>
          <w:rFonts w:ascii="Times New Roman" w:hAnsi="Times New Roman"/>
          <w:sz w:val="24"/>
          <w:szCs w:val="24"/>
          <w:lang w:val="en-GB"/>
        </w:rPr>
      </w:pPr>
      <w:r>
        <w:rPr>
          <w:rFonts w:ascii="Times New Roman" w:hAnsi="Times New Roman"/>
          <w:sz w:val="24"/>
          <w:szCs w:val="24"/>
          <w:lang w:val="en-GB"/>
        </w:rPr>
        <w:t xml:space="preserve">E-mail address: </w:t>
      </w:r>
      <w:hyperlink r:id="rId7" w:history="1">
        <w:r w:rsidRPr="00A03689">
          <w:rPr>
            <w:rStyle w:val="Hipervnculo"/>
            <w:rFonts w:ascii="Times New Roman" w:hAnsi="Times New Roman"/>
            <w:sz w:val="24"/>
            <w:szCs w:val="24"/>
            <w:lang w:val="en-GB"/>
          </w:rPr>
          <w:t>wklap@sun.ac.za</w:t>
        </w:r>
      </w:hyperlink>
    </w:p>
    <w:p w14:paraId="6AB8731B" w14:textId="3004E924" w:rsidR="00A76E7B" w:rsidRPr="002F5B49" w:rsidRDefault="00A76E7B" w:rsidP="002F5B49">
      <w:pPr>
        <w:pStyle w:val="TMCEAffiliation"/>
        <w:jc w:val="left"/>
        <w:rPr>
          <w:rFonts w:ascii="Times New Roman" w:hAnsi="Times New Roman"/>
          <w:sz w:val="24"/>
          <w:szCs w:val="24"/>
          <w:lang w:val="en-GB"/>
        </w:rPr>
      </w:pPr>
    </w:p>
    <w:p w14:paraId="4124C6A6" w14:textId="4770C8CB" w:rsidR="00A607E5" w:rsidRPr="00247BC5" w:rsidRDefault="007F582B" w:rsidP="00A83C2C">
      <w:pPr>
        <w:pStyle w:val="TMCEAffiliation"/>
        <w:numPr>
          <w:ilvl w:val="0"/>
          <w:numId w:val="0"/>
        </w:numPr>
        <w:jc w:val="left"/>
        <w:rPr>
          <w:rFonts w:ascii="Times New Roman" w:hAnsi="Times New Roman"/>
          <w:sz w:val="22"/>
          <w:szCs w:val="22"/>
          <w:lang w:val="en-GB"/>
        </w:rPr>
      </w:pPr>
      <w:r>
        <w:rPr>
          <w:noProof/>
          <w:lang w:val="es-ES" w:eastAsia="es-ES"/>
        </w:rPr>
        <w:drawing>
          <wp:anchor distT="0" distB="0" distL="114300" distR="114300" simplePos="0" relativeHeight="251657728" behindDoc="1" locked="0" layoutInCell="1" allowOverlap="1" wp14:anchorId="177AE9CA" wp14:editId="1489C8C2">
            <wp:simplePos x="0" y="0"/>
            <wp:positionH relativeFrom="column">
              <wp:posOffset>0</wp:posOffset>
            </wp:positionH>
            <wp:positionV relativeFrom="paragraph">
              <wp:posOffset>260616</wp:posOffset>
            </wp:positionV>
            <wp:extent cx="836930" cy="301625"/>
            <wp:effectExtent l="0" t="0" r="1270" b="3175"/>
            <wp:wrapTight wrapText="bothSides">
              <wp:wrapPolygon edited="0">
                <wp:start x="0" y="0"/>
                <wp:lineTo x="0" y="20463"/>
                <wp:lineTo x="21141" y="20463"/>
                <wp:lineTo x="21141" y="0"/>
                <wp:lineTo x="0" y="0"/>
              </wp:wrapPolygon>
            </wp:wrapTight>
            <wp:docPr id="8"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6930" cy="301625"/>
                    </a:xfrm>
                    <a:prstGeom prst="rect">
                      <a:avLst/>
                    </a:prstGeom>
                    <a:noFill/>
                  </pic:spPr>
                </pic:pic>
              </a:graphicData>
            </a:graphic>
            <wp14:sizeRelH relativeFrom="page">
              <wp14:pctWidth>0</wp14:pctWidth>
            </wp14:sizeRelH>
            <wp14:sizeRelV relativeFrom="page">
              <wp14:pctHeight>0</wp14:pctHeight>
            </wp14:sizeRelV>
          </wp:anchor>
        </w:drawing>
      </w:r>
      <w:r w:rsidR="00A76E7B" w:rsidRPr="00247BC5">
        <w:rPr>
          <w:rFonts w:ascii="Times New Roman" w:hAnsi="Times New Roman"/>
          <w:sz w:val="22"/>
          <w:szCs w:val="22"/>
          <w:lang w:val="en-GB"/>
        </w:rPr>
        <w:t>Copyright © 20</w:t>
      </w:r>
      <w:r w:rsidR="00E00C40">
        <w:rPr>
          <w:rFonts w:ascii="Times New Roman" w:hAnsi="Times New Roman"/>
          <w:sz w:val="22"/>
          <w:szCs w:val="22"/>
          <w:lang w:val="en-GB"/>
        </w:rPr>
        <w:t>22</w:t>
      </w:r>
      <w:r w:rsidR="00A76E7B" w:rsidRPr="00247BC5">
        <w:rPr>
          <w:rFonts w:ascii="Times New Roman" w:hAnsi="Times New Roman"/>
          <w:sz w:val="22"/>
          <w:szCs w:val="22"/>
          <w:lang w:val="en-GB"/>
        </w:rPr>
        <w:t xml:space="preserve"> by </w:t>
      </w:r>
      <w:r w:rsidR="002F5B49">
        <w:rPr>
          <w:rFonts w:ascii="Times New Roman" w:hAnsi="Times New Roman"/>
          <w:sz w:val="22"/>
          <w:szCs w:val="22"/>
          <w:lang w:val="en-GB"/>
        </w:rPr>
        <w:t>Wouter Klapwijk</w:t>
      </w:r>
      <w:r w:rsidR="00D5373D" w:rsidRPr="00247BC5">
        <w:rPr>
          <w:rFonts w:ascii="Times New Roman" w:hAnsi="Times New Roman"/>
          <w:sz w:val="22"/>
          <w:szCs w:val="22"/>
          <w:lang w:val="en-GB"/>
        </w:rPr>
        <w:t>.</w:t>
      </w:r>
      <w:r w:rsidR="00A76E7B" w:rsidRPr="00247BC5">
        <w:rPr>
          <w:rFonts w:ascii="Times New Roman" w:hAnsi="Times New Roman"/>
          <w:sz w:val="22"/>
          <w:szCs w:val="22"/>
          <w:lang w:val="en-GB"/>
        </w:rPr>
        <w:t xml:space="preserve"> </w:t>
      </w:r>
      <w:r w:rsidR="006042EB">
        <w:rPr>
          <w:rFonts w:ascii="Times New Roman" w:hAnsi="Times New Roman"/>
          <w:sz w:val="22"/>
          <w:szCs w:val="22"/>
          <w:lang w:val="en-GB"/>
        </w:rPr>
        <w:t>T</w:t>
      </w:r>
      <w:r w:rsidR="00A76E7B" w:rsidRPr="00247BC5">
        <w:rPr>
          <w:rFonts w:ascii="Times New Roman" w:hAnsi="Times New Roman"/>
          <w:sz w:val="22"/>
          <w:szCs w:val="22"/>
          <w:lang w:val="en-GB"/>
        </w:rPr>
        <w:t xml:space="preserve">his work is made available under the terms of the Creative Commons Attribution </w:t>
      </w:r>
      <w:r w:rsidR="00A83C2C">
        <w:rPr>
          <w:rFonts w:ascii="Times New Roman" w:hAnsi="Times New Roman"/>
          <w:sz w:val="22"/>
          <w:szCs w:val="22"/>
          <w:lang w:val="en-GB"/>
        </w:rPr>
        <w:t>4</w:t>
      </w:r>
      <w:r w:rsidR="00A76E7B" w:rsidRPr="00247BC5">
        <w:rPr>
          <w:rFonts w:ascii="Times New Roman" w:hAnsi="Times New Roman"/>
          <w:sz w:val="22"/>
          <w:szCs w:val="22"/>
          <w:lang w:val="en-GB"/>
        </w:rPr>
        <w:t xml:space="preserve">.0 </w:t>
      </w:r>
      <w:r w:rsidR="00A83C2C">
        <w:rPr>
          <w:rFonts w:ascii="Times New Roman" w:hAnsi="Times New Roman"/>
          <w:sz w:val="22"/>
          <w:szCs w:val="22"/>
          <w:lang w:val="en-GB"/>
        </w:rPr>
        <w:t>International</w:t>
      </w:r>
      <w:r w:rsidR="00A76E7B" w:rsidRPr="00247BC5">
        <w:rPr>
          <w:rFonts w:ascii="Times New Roman" w:hAnsi="Times New Roman"/>
          <w:sz w:val="22"/>
          <w:szCs w:val="22"/>
          <w:lang w:val="en-GB"/>
        </w:rPr>
        <w:t xml:space="preserve"> License:</w:t>
      </w:r>
      <w:r w:rsidR="00953FBC">
        <w:rPr>
          <w:rFonts w:ascii="Times New Roman" w:hAnsi="Times New Roman"/>
          <w:sz w:val="22"/>
          <w:szCs w:val="22"/>
          <w:lang w:val="en-GB"/>
        </w:rPr>
        <w:t xml:space="preserve"> </w:t>
      </w:r>
      <w:hyperlink r:id="rId9" w:history="1">
        <w:r w:rsidR="00A83C2C" w:rsidRPr="003974C6">
          <w:rPr>
            <w:rStyle w:val="Hipervnculo"/>
            <w:rFonts w:ascii="Times New Roman" w:hAnsi="Times New Roman"/>
            <w:sz w:val="22"/>
            <w:szCs w:val="22"/>
            <w:u w:val="none"/>
            <w:lang w:val="en-GB"/>
          </w:rPr>
          <w:t>http://creativecommons.org/licenses/by/4.0</w:t>
        </w:r>
      </w:hyperlink>
      <w:r w:rsidR="00A83C2C" w:rsidRPr="003974C6">
        <w:rPr>
          <w:rFonts w:ascii="Times New Roman" w:hAnsi="Times New Roman"/>
          <w:sz w:val="22"/>
          <w:szCs w:val="22"/>
          <w:lang w:val="en-GB"/>
        </w:rPr>
        <w:t xml:space="preserve"> </w:t>
      </w:r>
    </w:p>
    <w:p w14:paraId="3AE5A11A" w14:textId="77777777" w:rsidR="00FB204B" w:rsidRDefault="00FB204B" w:rsidP="00016DAC">
      <w:pPr>
        <w:pStyle w:val="TMCEAffiliation"/>
        <w:numPr>
          <w:ilvl w:val="0"/>
          <w:numId w:val="0"/>
        </w:numPr>
        <w:rPr>
          <w:lang w:val="en-GB" w:eastAsia="zh-TW"/>
        </w:rPr>
      </w:pPr>
    </w:p>
    <w:p w14:paraId="16623146" w14:textId="77777777" w:rsidR="00163CBA" w:rsidRDefault="00163CBA" w:rsidP="00016DAC">
      <w:pPr>
        <w:pStyle w:val="TMCEAffiliation"/>
        <w:numPr>
          <w:ilvl w:val="0"/>
          <w:numId w:val="0"/>
        </w:numPr>
        <w:pBdr>
          <w:bottom w:val="single" w:sz="4" w:space="1" w:color="auto"/>
        </w:pBdr>
        <w:rPr>
          <w:lang w:val="en-GB" w:eastAsia="zh-TW"/>
        </w:rPr>
      </w:pPr>
    </w:p>
    <w:p w14:paraId="50090134" w14:textId="77777777" w:rsidR="00163CBA" w:rsidRPr="006013A4" w:rsidRDefault="00163CBA" w:rsidP="00016DAC">
      <w:pPr>
        <w:pStyle w:val="TMCEAffiliation"/>
        <w:numPr>
          <w:ilvl w:val="0"/>
          <w:numId w:val="0"/>
        </w:numPr>
        <w:rPr>
          <w:lang w:val="en-GB" w:eastAsia="zh-TW"/>
        </w:rPr>
      </w:pPr>
    </w:p>
    <w:p w14:paraId="047FF944" w14:textId="77777777" w:rsidR="00C72336" w:rsidRPr="006013A4" w:rsidRDefault="00C72336" w:rsidP="00C72336">
      <w:pPr>
        <w:pStyle w:val="TMCEAffiliation"/>
        <w:numPr>
          <w:ilvl w:val="0"/>
          <w:numId w:val="0"/>
        </w:numPr>
        <w:rPr>
          <w:lang w:val="en-GB" w:eastAsia="zh-TW"/>
        </w:rPr>
      </w:pPr>
    </w:p>
    <w:p w14:paraId="11FDC0FD" w14:textId="693E3525" w:rsidR="008E06B2" w:rsidRPr="00103956" w:rsidRDefault="00C72336" w:rsidP="00103956">
      <w:pPr>
        <w:pStyle w:val="HeaderAbs"/>
        <w:spacing w:before="0" w:after="0"/>
        <w:rPr>
          <w:caps w:val="0"/>
          <w:lang w:val="en-GB"/>
        </w:rPr>
      </w:pPr>
      <w:r>
        <w:rPr>
          <w:caps w:val="0"/>
          <w:lang w:val="en-GB"/>
        </w:rPr>
        <w:t>Abstract:</w:t>
      </w:r>
    </w:p>
    <w:p w14:paraId="18848228" w14:textId="66E2FE5C" w:rsidR="00A17C96" w:rsidRDefault="008E06B2" w:rsidP="1989F618">
      <w:pPr>
        <w:spacing w:line="276" w:lineRule="auto"/>
        <w:ind w:firstLine="0"/>
        <w:rPr>
          <w:i/>
          <w:iCs/>
          <w:sz w:val="22"/>
          <w:szCs w:val="22"/>
          <w:lang w:val="en-US"/>
        </w:rPr>
      </w:pPr>
      <w:r w:rsidRPr="1989F618">
        <w:rPr>
          <w:i/>
          <w:iCs/>
          <w:sz w:val="22"/>
          <w:szCs w:val="22"/>
          <w:lang w:val="en-US"/>
        </w:rPr>
        <w:t xml:space="preserve">During the </w:t>
      </w:r>
      <w:r w:rsidR="00FF475D" w:rsidRPr="1989F618">
        <w:rPr>
          <w:i/>
          <w:iCs/>
          <w:sz w:val="22"/>
          <w:szCs w:val="22"/>
          <w:lang w:val="en-US"/>
        </w:rPr>
        <w:t xml:space="preserve">COVID-19 </w:t>
      </w:r>
      <w:r w:rsidRPr="1989F618">
        <w:rPr>
          <w:i/>
          <w:iCs/>
          <w:sz w:val="22"/>
          <w:szCs w:val="22"/>
          <w:lang w:val="en-US"/>
        </w:rPr>
        <w:t xml:space="preserve">pandemic, many Information Technology (IT) practices in libraries have changed, some out of pure necessity given the new demands placed on IT resources to deal with the new reality. Most IT practices that needed change benefited from a foundation that was laid well before the pandemic to allow for such change to happen in a brief period. One such change necessary was to have IT operations teams in libraries to work in a physically separate, but organizationally coherent, fashion. To adapt to the change required the implementation </w:t>
      </w:r>
      <w:r w:rsidR="00261CC3" w:rsidRPr="1989F618">
        <w:rPr>
          <w:i/>
          <w:iCs/>
          <w:sz w:val="22"/>
          <w:szCs w:val="22"/>
          <w:lang w:val="en-US"/>
        </w:rPr>
        <w:t xml:space="preserve">of </w:t>
      </w:r>
      <w:r w:rsidRPr="1989F618">
        <w:rPr>
          <w:i/>
          <w:iCs/>
          <w:sz w:val="22"/>
          <w:szCs w:val="22"/>
          <w:lang w:val="en-US"/>
        </w:rPr>
        <w:t>methods and tools that allowed for new forms of autonomy, responsibility, and collaboration amongst IT operations teams.</w:t>
      </w:r>
      <w:r w:rsidR="009D5459" w:rsidRPr="1989F618">
        <w:rPr>
          <w:i/>
          <w:iCs/>
          <w:sz w:val="22"/>
          <w:szCs w:val="22"/>
          <w:lang w:val="en-US"/>
        </w:rPr>
        <w:t xml:space="preserve"> </w:t>
      </w:r>
      <w:r w:rsidRPr="1989F618">
        <w:rPr>
          <w:i/>
          <w:iCs/>
          <w:sz w:val="22"/>
          <w:szCs w:val="22"/>
          <w:lang w:val="en-US"/>
        </w:rPr>
        <w:t xml:space="preserve">By applying agile principles and methods that were implemented at Stellenbosch University (SU) before the pandemic, the SU Library and Information Service’s Information Technology Services (ITS) operations team could respond to the change in a flexible and responsive way. </w:t>
      </w:r>
    </w:p>
    <w:p w14:paraId="391F07E1" w14:textId="52D3F1A7" w:rsidR="008E06B2" w:rsidRPr="0007447E" w:rsidRDefault="008E06B2" w:rsidP="1989F618">
      <w:pPr>
        <w:spacing w:line="276" w:lineRule="auto"/>
        <w:ind w:firstLine="0"/>
        <w:rPr>
          <w:i/>
          <w:iCs/>
          <w:sz w:val="22"/>
          <w:szCs w:val="22"/>
          <w:lang w:val="en-US"/>
        </w:rPr>
      </w:pPr>
      <w:r w:rsidRPr="1989F618">
        <w:rPr>
          <w:i/>
          <w:iCs/>
          <w:sz w:val="22"/>
          <w:szCs w:val="22"/>
          <w:lang w:val="en-US"/>
        </w:rPr>
        <w:t>Working and improving on what was already done, and known, about agile IT practices, the ITS team could adopt agile methods such as Kanban using the Jira project management software within a multi-disciplinary team that is responsible for IT operations management across an eco-system of technologies and service offerings. This allowed the team to take on an agile mindset to work, act and support the SU’s Library and Information Service in being responsive to service delivery and project implementation.</w:t>
      </w:r>
      <w:r w:rsidR="009D5459" w:rsidRPr="1989F618">
        <w:rPr>
          <w:i/>
          <w:iCs/>
          <w:sz w:val="22"/>
          <w:szCs w:val="22"/>
          <w:lang w:val="en-US"/>
        </w:rPr>
        <w:t xml:space="preserve"> </w:t>
      </w:r>
      <w:r w:rsidRPr="1989F618">
        <w:rPr>
          <w:i/>
          <w:iCs/>
          <w:sz w:val="22"/>
          <w:szCs w:val="22"/>
          <w:lang w:val="en-US"/>
        </w:rPr>
        <w:t>This paper outlines specific agile methods and practices adopted by the ITS team, as well as the new agile project management methodology implemented to successfully implement vendor-driven software projects while still working to clear strategy-driven management priorities and reporting structures. More importantly, the paper shows that it is not needed to implement agile practices from scratch, because so many agile principles are already applied without practitioners actively realizing it.</w:t>
      </w:r>
    </w:p>
    <w:p w14:paraId="6790924E" w14:textId="77777777" w:rsidR="00C72336" w:rsidRPr="008B4899" w:rsidRDefault="00C72336" w:rsidP="00C72336">
      <w:pPr>
        <w:ind w:firstLine="0"/>
        <w:rPr>
          <w:sz w:val="28"/>
        </w:rPr>
      </w:pPr>
    </w:p>
    <w:p w14:paraId="49AD29FB" w14:textId="72937A5F" w:rsidR="006D19B5" w:rsidRDefault="00C72336" w:rsidP="1C9BD101">
      <w:pPr>
        <w:ind w:firstLine="0"/>
        <w:rPr>
          <w:sz w:val="22"/>
          <w:szCs w:val="22"/>
        </w:rPr>
      </w:pPr>
      <w:r w:rsidRPr="1C9BD101">
        <w:rPr>
          <w:b/>
          <w:bCs/>
          <w:sz w:val="22"/>
          <w:szCs w:val="22"/>
        </w:rPr>
        <w:t>Key</w:t>
      </w:r>
      <w:r w:rsidRPr="1C9BD101">
        <w:rPr>
          <w:b/>
          <w:bCs/>
          <w:sz w:val="22"/>
          <w:szCs w:val="22"/>
          <w:lang w:eastAsia="zh-TW"/>
        </w:rPr>
        <w:t>w</w:t>
      </w:r>
      <w:r w:rsidRPr="1C9BD101">
        <w:rPr>
          <w:b/>
          <w:bCs/>
          <w:sz w:val="22"/>
          <w:szCs w:val="22"/>
        </w:rPr>
        <w:t>ords:</w:t>
      </w:r>
      <w:r w:rsidRPr="1C9BD101">
        <w:rPr>
          <w:sz w:val="22"/>
          <w:szCs w:val="22"/>
        </w:rPr>
        <w:t xml:space="preserve"> </w:t>
      </w:r>
      <w:r w:rsidR="006D19B5">
        <w:rPr>
          <w:sz w:val="22"/>
          <w:szCs w:val="22"/>
        </w:rPr>
        <w:t>Agile principles, Jira, Kanban, autonomy, efficiencies.</w:t>
      </w:r>
    </w:p>
    <w:p w14:paraId="13364378" w14:textId="77777777" w:rsidR="00A47C1A" w:rsidRDefault="00A47C1A" w:rsidP="00016DAC">
      <w:pPr>
        <w:pBdr>
          <w:bottom w:val="single" w:sz="4" w:space="1" w:color="auto"/>
        </w:pBdr>
        <w:ind w:firstLine="0"/>
      </w:pPr>
    </w:p>
    <w:p w14:paraId="4004023C" w14:textId="77777777" w:rsidR="002D58E8" w:rsidRDefault="002D58E8" w:rsidP="006E0A67">
      <w:pPr>
        <w:ind w:firstLine="0"/>
        <w:rPr>
          <w:rFonts w:eastAsia="Times New Roman"/>
          <w:b/>
        </w:rPr>
      </w:pPr>
    </w:p>
    <w:p w14:paraId="253E4198" w14:textId="77777777" w:rsidR="00841E62" w:rsidRDefault="00841E62" w:rsidP="006E0A67">
      <w:pPr>
        <w:ind w:firstLine="0"/>
        <w:rPr>
          <w:rFonts w:eastAsia="Times New Roman"/>
          <w:b/>
        </w:rPr>
      </w:pPr>
    </w:p>
    <w:p w14:paraId="6BF0399F" w14:textId="77777777" w:rsidR="00841E62" w:rsidRDefault="00841E62" w:rsidP="006E0A67">
      <w:pPr>
        <w:ind w:firstLine="0"/>
        <w:rPr>
          <w:rFonts w:eastAsia="Times New Roman"/>
          <w:b/>
        </w:rPr>
      </w:pPr>
    </w:p>
    <w:p w14:paraId="1D0106F3" w14:textId="77777777" w:rsidR="00841E62" w:rsidRDefault="00841E62" w:rsidP="006E0A67">
      <w:pPr>
        <w:ind w:firstLine="0"/>
        <w:rPr>
          <w:rFonts w:eastAsia="Times New Roman"/>
          <w:b/>
        </w:rPr>
      </w:pPr>
    </w:p>
    <w:p w14:paraId="3D747CD4" w14:textId="609DB3A1" w:rsidR="006E0A67" w:rsidRPr="00424A99" w:rsidRDefault="006E0A67" w:rsidP="006E0A67">
      <w:pPr>
        <w:ind w:firstLine="0"/>
        <w:rPr>
          <w:rFonts w:eastAsia="Times New Roman"/>
          <w:b/>
        </w:rPr>
      </w:pPr>
      <w:r w:rsidRPr="00424A99">
        <w:rPr>
          <w:rFonts w:eastAsia="Times New Roman"/>
          <w:b/>
        </w:rPr>
        <w:lastRenderedPageBreak/>
        <w:t>Introduction</w:t>
      </w:r>
    </w:p>
    <w:p w14:paraId="5EB7DA17" w14:textId="77777777" w:rsidR="00841E62" w:rsidRDefault="00841E62" w:rsidP="00BD4991">
      <w:pPr>
        <w:ind w:firstLine="0"/>
        <w:rPr>
          <w:rFonts w:eastAsia="Times New Roman"/>
        </w:rPr>
      </w:pPr>
    </w:p>
    <w:p w14:paraId="010B9708" w14:textId="5E182106" w:rsidR="001C2F92" w:rsidRDefault="00B04E8F" w:rsidP="00BD4991">
      <w:pPr>
        <w:ind w:firstLine="0"/>
        <w:rPr>
          <w:rFonts w:eastAsia="Times New Roman"/>
        </w:rPr>
      </w:pPr>
      <w:r>
        <w:rPr>
          <w:rFonts w:eastAsia="Times New Roman"/>
        </w:rPr>
        <w:t xml:space="preserve">Software project management, while incorporating all the key elements of generic project management, also must deal with the peculiar problems associated with creating software. </w:t>
      </w:r>
      <w:r w:rsidR="00A378DA">
        <w:rPr>
          <w:rFonts w:eastAsia="Times New Roman"/>
        </w:rPr>
        <w:t xml:space="preserve">Software project management </w:t>
      </w:r>
      <w:r w:rsidR="00F806F1">
        <w:rPr>
          <w:rFonts w:eastAsia="Times New Roman"/>
        </w:rPr>
        <w:t xml:space="preserve">therefore </w:t>
      </w:r>
      <w:r w:rsidR="00A3794F">
        <w:rPr>
          <w:rFonts w:eastAsia="Times New Roman"/>
        </w:rPr>
        <w:t xml:space="preserve">addresses </w:t>
      </w:r>
      <w:r w:rsidR="00A378DA">
        <w:rPr>
          <w:rFonts w:eastAsia="Times New Roman"/>
        </w:rPr>
        <w:t xml:space="preserve">the </w:t>
      </w:r>
      <w:r w:rsidR="00741B33">
        <w:rPr>
          <w:rFonts w:eastAsia="Times New Roman"/>
        </w:rPr>
        <w:t xml:space="preserve">important consideration </w:t>
      </w:r>
      <w:r w:rsidR="00D12F69">
        <w:rPr>
          <w:rFonts w:eastAsia="Times New Roman"/>
        </w:rPr>
        <w:t>that</w:t>
      </w:r>
      <w:r w:rsidR="00A378DA">
        <w:rPr>
          <w:rFonts w:eastAsia="Times New Roman"/>
        </w:rPr>
        <w:t xml:space="preserve"> </w:t>
      </w:r>
      <w:r w:rsidR="00A378DA" w:rsidRPr="00FE2623">
        <w:rPr>
          <w:rFonts w:eastAsia="Times New Roman"/>
          <w:i/>
          <w:iCs/>
        </w:rPr>
        <w:t>how</w:t>
      </w:r>
      <w:r w:rsidR="00A378DA">
        <w:rPr>
          <w:rFonts w:eastAsia="Times New Roman"/>
        </w:rPr>
        <w:t xml:space="preserve"> systems are implemented is as a vital </w:t>
      </w:r>
      <w:r w:rsidR="003D584C">
        <w:rPr>
          <w:rFonts w:eastAsia="Times New Roman"/>
        </w:rPr>
        <w:t xml:space="preserve">consideration </w:t>
      </w:r>
      <w:r w:rsidR="00A378DA">
        <w:rPr>
          <w:rFonts w:eastAsia="Times New Roman"/>
        </w:rPr>
        <w:t xml:space="preserve">as that of </w:t>
      </w:r>
      <w:r w:rsidR="00A378DA" w:rsidRPr="00FE2623">
        <w:rPr>
          <w:rFonts w:eastAsia="Times New Roman"/>
          <w:i/>
          <w:iCs/>
        </w:rPr>
        <w:t>what</w:t>
      </w:r>
      <w:r w:rsidR="00A378DA">
        <w:rPr>
          <w:rFonts w:eastAsia="Times New Roman"/>
        </w:rPr>
        <w:t xml:space="preserve"> a system is to do. </w:t>
      </w:r>
      <w:r w:rsidR="00E32AC7">
        <w:rPr>
          <w:rFonts w:eastAsia="Times New Roman"/>
        </w:rPr>
        <w:t xml:space="preserve">In response to this </w:t>
      </w:r>
      <w:r w:rsidR="00DE69BE">
        <w:rPr>
          <w:rFonts w:eastAsia="Times New Roman"/>
        </w:rPr>
        <w:t>important consideration</w:t>
      </w:r>
      <w:r w:rsidR="00AA58AE">
        <w:rPr>
          <w:rFonts w:eastAsia="Times New Roman"/>
        </w:rPr>
        <w:t>,</w:t>
      </w:r>
      <w:r w:rsidR="00E32AC7">
        <w:rPr>
          <w:rFonts w:eastAsia="Times New Roman"/>
        </w:rPr>
        <w:t xml:space="preserve"> t</w:t>
      </w:r>
      <w:r w:rsidR="006E0A67" w:rsidRPr="6752BC55">
        <w:rPr>
          <w:rFonts w:eastAsia="Times New Roman"/>
        </w:rPr>
        <w:t>he publication of the Agile Manifesto in 2001</w:t>
      </w:r>
      <w:r w:rsidR="00C53CEF">
        <w:rPr>
          <w:rFonts w:eastAsia="Times New Roman"/>
        </w:rPr>
        <w:t xml:space="preserve"> (Beck et al., Manifesto for Agile Software Development)</w:t>
      </w:r>
      <w:r w:rsidR="006E0A67" w:rsidRPr="6752BC55">
        <w:rPr>
          <w:rFonts w:eastAsia="Times New Roman"/>
        </w:rPr>
        <w:t xml:space="preserve"> marks the birth of agile as a methodology</w:t>
      </w:r>
      <w:r w:rsidR="00A755CD">
        <w:rPr>
          <w:rFonts w:eastAsia="Times New Roman"/>
        </w:rPr>
        <w:t xml:space="preserve"> to improve on </w:t>
      </w:r>
      <w:r w:rsidR="00FA4B55">
        <w:rPr>
          <w:rFonts w:eastAsia="Times New Roman"/>
        </w:rPr>
        <w:t xml:space="preserve">the way </w:t>
      </w:r>
      <w:r w:rsidR="00A755CD" w:rsidRPr="00184EC3">
        <w:rPr>
          <w:rFonts w:eastAsia="Times New Roman"/>
          <w:iCs/>
        </w:rPr>
        <w:t>how</w:t>
      </w:r>
      <w:r w:rsidR="00A755CD">
        <w:rPr>
          <w:rFonts w:eastAsia="Times New Roman"/>
        </w:rPr>
        <w:t xml:space="preserve"> systems </w:t>
      </w:r>
      <w:r w:rsidR="0055496A">
        <w:rPr>
          <w:rFonts w:eastAsia="Times New Roman"/>
        </w:rPr>
        <w:t>at the time were</w:t>
      </w:r>
      <w:r w:rsidR="00FA4B55">
        <w:rPr>
          <w:rFonts w:eastAsia="Times New Roman"/>
        </w:rPr>
        <w:t xml:space="preserve"> </w:t>
      </w:r>
      <w:r w:rsidR="00A755CD">
        <w:rPr>
          <w:rFonts w:eastAsia="Times New Roman"/>
        </w:rPr>
        <w:t>implemented</w:t>
      </w:r>
      <w:r w:rsidR="00FA4B55">
        <w:rPr>
          <w:rFonts w:eastAsia="Times New Roman"/>
        </w:rPr>
        <w:t xml:space="preserve"> using heavyweight </w:t>
      </w:r>
      <w:r w:rsidR="00E30C51">
        <w:rPr>
          <w:rFonts w:eastAsia="Times New Roman"/>
        </w:rPr>
        <w:t>implementation methodologies</w:t>
      </w:r>
      <w:r w:rsidR="006E0A67" w:rsidRPr="6752BC55">
        <w:rPr>
          <w:rFonts w:eastAsia="Times New Roman"/>
        </w:rPr>
        <w:t xml:space="preserve">. Since then, many agile frameworks have emerged such as </w:t>
      </w:r>
      <w:r w:rsidR="005529ED">
        <w:rPr>
          <w:rFonts w:eastAsia="Times New Roman"/>
        </w:rPr>
        <w:t>S</w:t>
      </w:r>
      <w:r w:rsidR="006E0A67" w:rsidRPr="6752BC55">
        <w:rPr>
          <w:rFonts w:eastAsia="Times New Roman"/>
        </w:rPr>
        <w:t xml:space="preserve">crum, </w:t>
      </w:r>
      <w:r w:rsidR="00124B29">
        <w:rPr>
          <w:rFonts w:eastAsia="Times New Roman"/>
        </w:rPr>
        <w:t>K</w:t>
      </w:r>
      <w:r w:rsidR="006E0A67" w:rsidRPr="6752BC55">
        <w:rPr>
          <w:rFonts w:eastAsia="Times New Roman"/>
        </w:rPr>
        <w:t xml:space="preserve">anban, </w:t>
      </w:r>
      <w:r w:rsidR="00342F77">
        <w:rPr>
          <w:rFonts w:eastAsia="Times New Roman"/>
        </w:rPr>
        <w:t>L</w:t>
      </w:r>
      <w:r w:rsidR="006E0A67" w:rsidRPr="6752BC55">
        <w:rPr>
          <w:rFonts w:eastAsia="Times New Roman"/>
        </w:rPr>
        <w:t xml:space="preserve">ean and Extreme Programming (XP), some which existed well before the writing of the </w:t>
      </w:r>
      <w:r w:rsidR="00BD4991" w:rsidRPr="6752BC55">
        <w:rPr>
          <w:rFonts w:eastAsia="Times New Roman"/>
        </w:rPr>
        <w:t>m</w:t>
      </w:r>
      <w:r w:rsidR="006E0A67" w:rsidRPr="6752BC55">
        <w:rPr>
          <w:rFonts w:eastAsia="Times New Roman"/>
        </w:rPr>
        <w:t>anifesto and only became more popular thereafter.</w:t>
      </w:r>
    </w:p>
    <w:p w14:paraId="2613CAF2" w14:textId="77777777" w:rsidR="0063317E" w:rsidRDefault="0063317E" w:rsidP="00BD4991">
      <w:pPr>
        <w:ind w:firstLine="0"/>
        <w:rPr>
          <w:rFonts w:eastAsia="Times New Roman"/>
        </w:rPr>
      </w:pPr>
    </w:p>
    <w:p w14:paraId="35F9C4E6" w14:textId="17D0C001" w:rsidR="00C51DAD" w:rsidRDefault="009C3CBF" w:rsidP="002F4F5C">
      <w:pPr>
        <w:ind w:firstLine="0"/>
        <w:rPr>
          <w:rFonts w:eastAsia="Times New Roman"/>
        </w:rPr>
      </w:pPr>
      <w:r>
        <w:rPr>
          <w:rFonts w:eastAsia="Times New Roman"/>
        </w:rPr>
        <w:t>Rather than being defined by</w:t>
      </w:r>
      <w:r w:rsidR="006E0A67" w:rsidRPr="6D52888E">
        <w:rPr>
          <w:rFonts w:eastAsia="Times New Roman"/>
        </w:rPr>
        <w:t xml:space="preserve"> a set of ceremonies or specific development </w:t>
      </w:r>
      <w:r w:rsidR="00C44069" w:rsidRPr="6D52888E">
        <w:rPr>
          <w:rFonts w:eastAsia="Times New Roman"/>
        </w:rPr>
        <w:t>techniques</w:t>
      </w:r>
      <w:r>
        <w:rPr>
          <w:rFonts w:eastAsia="Times New Roman"/>
        </w:rPr>
        <w:t>, agile</w:t>
      </w:r>
      <w:r w:rsidR="00C44069">
        <w:rPr>
          <w:rFonts w:eastAsia="Times New Roman"/>
        </w:rPr>
        <w:t xml:space="preserve"> </w:t>
      </w:r>
      <w:r w:rsidR="006E0A67" w:rsidRPr="6D52888E">
        <w:rPr>
          <w:rFonts w:eastAsia="Times New Roman"/>
        </w:rPr>
        <w:t>is a group of methodologies that demonstrate a commitment to tight feedback cycles and continuous improvement.</w:t>
      </w:r>
      <w:r w:rsidR="001C2F92">
        <w:rPr>
          <w:rFonts w:eastAsia="Times New Roman"/>
        </w:rPr>
        <w:t xml:space="preserve"> </w:t>
      </w:r>
      <w:r w:rsidR="006E0A67" w:rsidRPr="6D52888E">
        <w:rPr>
          <w:rFonts w:eastAsia="Times New Roman"/>
        </w:rPr>
        <w:t>From a more practical perspective</w:t>
      </w:r>
      <w:r w:rsidR="00FF4C31">
        <w:rPr>
          <w:rFonts w:eastAsia="Times New Roman"/>
        </w:rPr>
        <w:t xml:space="preserve"> in </w:t>
      </w:r>
      <w:r w:rsidR="006E0A67" w:rsidRPr="6D52888E">
        <w:rPr>
          <w:rFonts w:eastAsia="Times New Roman"/>
        </w:rPr>
        <w:t xml:space="preserve">the work </w:t>
      </w:r>
      <w:r w:rsidR="003E094E">
        <w:rPr>
          <w:rFonts w:eastAsia="Times New Roman"/>
        </w:rPr>
        <w:t xml:space="preserve">environment </w:t>
      </w:r>
      <w:r w:rsidR="006E0A67" w:rsidRPr="6D52888E">
        <w:rPr>
          <w:rFonts w:eastAsia="Times New Roman"/>
        </w:rPr>
        <w:t>of the Information Technology Services</w:t>
      </w:r>
      <w:r w:rsidR="003427D0" w:rsidRPr="6D52888E">
        <w:rPr>
          <w:rFonts w:eastAsia="Times New Roman"/>
        </w:rPr>
        <w:t>’</w:t>
      </w:r>
      <w:r w:rsidR="006E0A67" w:rsidRPr="6D52888E">
        <w:rPr>
          <w:rFonts w:eastAsia="Times New Roman"/>
        </w:rPr>
        <w:t xml:space="preserve"> (ITS) team of the Stellenbosch University (SU) Library and Information Service</w:t>
      </w:r>
      <w:r w:rsidR="00FF4C31">
        <w:rPr>
          <w:rFonts w:eastAsia="Times New Roman"/>
        </w:rPr>
        <w:t xml:space="preserve"> </w:t>
      </w:r>
      <w:r w:rsidR="001607E2">
        <w:rPr>
          <w:rFonts w:eastAsia="Times New Roman"/>
        </w:rPr>
        <w:t>(“the library”)</w:t>
      </w:r>
      <w:r w:rsidR="002E4E82">
        <w:rPr>
          <w:rFonts w:eastAsia="Times New Roman"/>
        </w:rPr>
        <w:t xml:space="preserve">, </w:t>
      </w:r>
      <w:r w:rsidR="00FF4C31">
        <w:rPr>
          <w:rFonts w:eastAsia="Times New Roman"/>
        </w:rPr>
        <w:t xml:space="preserve">agile </w:t>
      </w:r>
      <w:r w:rsidR="006E0A67" w:rsidRPr="6D52888E">
        <w:rPr>
          <w:rFonts w:eastAsia="Times New Roman"/>
        </w:rPr>
        <w:t xml:space="preserve">means a lesser focus on </w:t>
      </w:r>
      <w:r w:rsidR="00013695">
        <w:rPr>
          <w:rFonts w:eastAsia="Times New Roman"/>
        </w:rPr>
        <w:t xml:space="preserve">the </w:t>
      </w:r>
      <w:r w:rsidR="006E0A67" w:rsidRPr="6D52888E">
        <w:rPr>
          <w:rFonts w:eastAsia="Times New Roman"/>
        </w:rPr>
        <w:t xml:space="preserve">detailed planning and </w:t>
      </w:r>
      <w:r w:rsidR="00DE7797">
        <w:rPr>
          <w:rFonts w:eastAsia="Times New Roman"/>
        </w:rPr>
        <w:t xml:space="preserve">specification of </w:t>
      </w:r>
      <w:r w:rsidR="006E0A67" w:rsidRPr="6D52888E">
        <w:rPr>
          <w:rFonts w:eastAsia="Times New Roman"/>
        </w:rPr>
        <w:t>a product or service’s criteria</w:t>
      </w:r>
      <w:r w:rsidR="007919D3">
        <w:rPr>
          <w:rFonts w:eastAsia="Times New Roman"/>
        </w:rPr>
        <w:t>;</w:t>
      </w:r>
      <w:r w:rsidR="00DE6A28">
        <w:rPr>
          <w:rFonts w:eastAsia="Times New Roman"/>
        </w:rPr>
        <w:t xml:space="preserve"> r</w:t>
      </w:r>
      <w:r w:rsidR="00DE7797">
        <w:rPr>
          <w:rFonts w:eastAsia="Times New Roman"/>
        </w:rPr>
        <w:t>ather, it</w:t>
      </w:r>
      <w:r w:rsidR="00DC6799">
        <w:rPr>
          <w:rFonts w:eastAsia="Times New Roman"/>
        </w:rPr>
        <w:t xml:space="preserve"> </w:t>
      </w:r>
      <w:r w:rsidR="006E0A67" w:rsidRPr="6D52888E">
        <w:rPr>
          <w:rFonts w:eastAsia="Times New Roman"/>
        </w:rPr>
        <w:t>mean</w:t>
      </w:r>
      <w:r w:rsidR="00AD5334">
        <w:rPr>
          <w:rFonts w:eastAsia="Times New Roman"/>
        </w:rPr>
        <w:t>s</w:t>
      </w:r>
      <w:r w:rsidR="006E0A67" w:rsidRPr="6D52888E">
        <w:rPr>
          <w:rFonts w:eastAsia="Times New Roman"/>
        </w:rPr>
        <w:t xml:space="preserve"> the assignment of greater autonomy and enablement to members of the team</w:t>
      </w:r>
      <w:r w:rsidR="004C796C">
        <w:rPr>
          <w:rFonts w:eastAsia="Times New Roman"/>
        </w:rPr>
        <w:t xml:space="preserve">. </w:t>
      </w:r>
      <w:r w:rsidR="00FC5914" w:rsidRPr="6D52888E">
        <w:rPr>
          <w:rFonts w:eastAsia="Times New Roman"/>
        </w:rPr>
        <w:t xml:space="preserve">Openness, trust, and autonomy are emerging as the cultural currency for institutions who want to attract the best information workers and get the most out of them. </w:t>
      </w:r>
      <w:r w:rsidR="00FC5914">
        <w:t xml:space="preserve">Agile is a cultural value, and teams should be empowered to work how they best seem fit. </w:t>
      </w:r>
      <w:r w:rsidR="004C796C">
        <w:rPr>
          <w:rFonts w:eastAsia="Times New Roman"/>
        </w:rPr>
        <w:t>This</w:t>
      </w:r>
      <w:r w:rsidR="002304A2">
        <w:rPr>
          <w:rFonts w:eastAsia="Times New Roman"/>
        </w:rPr>
        <w:t xml:space="preserve"> </w:t>
      </w:r>
      <w:r w:rsidR="00AE7811">
        <w:rPr>
          <w:rFonts w:eastAsia="Times New Roman"/>
        </w:rPr>
        <w:t xml:space="preserve">work culture has </w:t>
      </w:r>
      <w:r w:rsidR="00DC6799">
        <w:rPr>
          <w:rFonts w:eastAsia="Times New Roman"/>
        </w:rPr>
        <w:t xml:space="preserve">lately </w:t>
      </w:r>
      <w:r w:rsidR="000C3228">
        <w:rPr>
          <w:rFonts w:eastAsia="Times New Roman"/>
        </w:rPr>
        <w:t xml:space="preserve">been </w:t>
      </w:r>
      <w:r w:rsidR="007330AF">
        <w:rPr>
          <w:rFonts w:eastAsia="Times New Roman"/>
        </w:rPr>
        <w:t>advanced</w:t>
      </w:r>
      <w:r w:rsidR="004E624A">
        <w:rPr>
          <w:rFonts w:eastAsia="Times New Roman"/>
        </w:rPr>
        <w:t xml:space="preserve"> </w:t>
      </w:r>
      <w:r w:rsidR="000C3228">
        <w:rPr>
          <w:rFonts w:eastAsia="Times New Roman"/>
        </w:rPr>
        <w:t xml:space="preserve">by </w:t>
      </w:r>
      <w:r w:rsidR="00BD4991" w:rsidRPr="6D52888E">
        <w:rPr>
          <w:rFonts w:eastAsia="Times New Roman"/>
        </w:rPr>
        <w:t xml:space="preserve">the </w:t>
      </w:r>
      <w:r w:rsidR="006E0A67" w:rsidRPr="6D52888E">
        <w:rPr>
          <w:rFonts w:eastAsia="Times New Roman"/>
        </w:rPr>
        <w:t xml:space="preserve">COVID-19 pandemic </w:t>
      </w:r>
      <w:r w:rsidR="0027722B">
        <w:rPr>
          <w:rFonts w:eastAsia="Times New Roman"/>
        </w:rPr>
        <w:t xml:space="preserve">necessitating </w:t>
      </w:r>
      <w:r w:rsidR="00080E44">
        <w:rPr>
          <w:rFonts w:eastAsia="Times New Roman"/>
        </w:rPr>
        <w:t xml:space="preserve">information workers </w:t>
      </w:r>
      <w:r w:rsidR="006E0A67" w:rsidRPr="6D52888E">
        <w:rPr>
          <w:rFonts w:eastAsia="Times New Roman"/>
        </w:rPr>
        <w:t>to work in</w:t>
      </w:r>
      <w:r w:rsidR="000F4885" w:rsidRPr="6D52888E">
        <w:rPr>
          <w:rFonts w:eastAsia="Times New Roman"/>
        </w:rPr>
        <w:t xml:space="preserve"> a</w:t>
      </w:r>
      <w:r w:rsidR="006E0A67" w:rsidRPr="6D52888E">
        <w:rPr>
          <w:rFonts w:eastAsia="Times New Roman"/>
        </w:rPr>
        <w:t xml:space="preserve"> physically separate, but organisationally coherent, fashion</w:t>
      </w:r>
      <w:r w:rsidR="000C3228">
        <w:rPr>
          <w:rFonts w:eastAsia="Times New Roman"/>
        </w:rPr>
        <w:t xml:space="preserve">. </w:t>
      </w:r>
      <w:r w:rsidR="00C85527">
        <w:rPr>
          <w:rFonts w:eastAsia="Times New Roman"/>
        </w:rPr>
        <w:t>I</w:t>
      </w:r>
      <w:r w:rsidR="000C3228">
        <w:rPr>
          <w:rFonts w:eastAsia="Times New Roman"/>
        </w:rPr>
        <w:t>n the case of hyb</w:t>
      </w:r>
      <w:r w:rsidR="007E23BC">
        <w:rPr>
          <w:rFonts w:eastAsia="Times New Roman"/>
        </w:rPr>
        <w:t xml:space="preserve">rid library </w:t>
      </w:r>
      <w:r w:rsidR="0099365C">
        <w:rPr>
          <w:rFonts w:eastAsia="Times New Roman"/>
        </w:rPr>
        <w:t>environments,</w:t>
      </w:r>
      <w:r w:rsidR="007E23BC">
        <w:rPr>
          <w:rFonts w:eastAsia="Times New Roman"/>
        </w:rPr>
        <w:t xml:space="preserve"> it</w:t>
      </w:r>
      <w:r w:rsidR="007B1B96">
        <w:rPr>
          <w:rFonts w:eastAsia="Times New Roman"/>
        </w:rPr>
        <w:t xml:space="preserve"> has also become </w:t>
      </w:r>
      <w:r w:rsidR="009A1319">
        <w:rPr>
          <w:rFonts w:eastAsia="Times New Roman"/>
        </w:rPr>
        <w:t xml:space="preserve">one </w:t>
      </w:r>
      <w:r w:rsidR="00554268">
        <w:rPr>
          <w:rFonts w:eastAsia="Times New Roman"/>
        </w:rPr>
        <w:t xml:space="preserve">of the </w:t>
      </w:r>
      <w:r w:rsidR="006276BB">
        <w:rPr>
          <w:rFonts w:eastAsia="Times New Roman"/>
        </w:rPr>
        <w:t>solution</w:t>
      </w:r>
      <w:r w:rsidR="00554268">
        <w:rPr>
          <w:rFonts w:eastAsia="Times New Roman"/>
        </w:rPr>
        <w:t>s</w:t>
      </w:r>
      <w:r w:rsidR="006276BB">
        <w:rPr>
          <w:rFonts w:eastAsia="Times New Roman"/>
        </w:rPr>
        <w:t xml:space="preserve"> </w:t>
      </w:r>
      <w:r w:rsidR="006E0A67" w:rsidRPr="6D52888E">
        <w:rPr>
          <w:rFonts w:eastAsia="Times New Roman"/>
        </w:rPr>
        <w:t xml:space="preserve">to the </w:t>
      </w:r>
      <w:r w:rsidR="00554268">
        <w:rPr>
          <w:rFonts w:eastAsia="Times New Roman"/>
        </w:rPr>
        <w:t xml:space="preserve">challenge </w:t>
      </w:r>
      <w:r w:rsidR="006E0A67" w:rsidRPr="6D52888E">
        <w:rPr>
          <w:rFonts w:eastAsia="Times New Roman"/>
        </w:rPr>
        <w:t xml:space="preserve">to be more responsive to the demands </w:t>
      </w:r>
      <w:r w:rsidR="00EE5AEE">
        <w:rPr>
          <w:rFonts w:eastAsia="Times New Roman"/>
        </w:rPr>
        <w:t xml:space="preserve">placed </w:t>
      </w:r>
      <w:r w:rsidR="006E0A67" w:rsidRPr="6D52888E">
        <w:rPr>
          <w:rFonts w:eastAsia="Times New Roman"/>
        </w:rPr>
        <w:t xml:space="preserve">on </w:t>
      </w:r>
      <w:r w:rsidR="00961FB2">
        <w:rPr>
          <w:rFonts w:eastAsia="Times New Roman"/>
        </w:rPr>
        <w:t>I</w:t>
      </w:r>
      <w:r w:rsidR="006E0A67" w:rsidRPr="6D52888E">
        <w:rPr>
          <w:rFonts w:eastAsia="Times New Roman"/>
        </w:rPr>
        <w:t xml:space="preserve">nformation and Communication Technology (ICT) </w:t>
      </w:r>
      <w:r w:rsidR="00961FB2">
        <w:rPr>
          <w:rFonts w:eastAsia="Times New Roman"/>
        </w:rPr>
        <w:t>teams</w:t>
      </w:r>
      <w:r w:rsidR="000D5313">
        <w:rPr>
          <w:rFonts w:eastAsia="Times New Roman"/>
        </w:rPr>
        <w:t xml:space="preserve"> </w:t>
      </w:r>
      <w:r w:rsidR="00E71AD0">
        <w:rPr>
          <w:rFonts w:eastAsia="Times New Roman"/>
        </w:rPr>
        <w:t xml:space="preserve">to deliver </w:t>
      </w:r>
      <w:r w:rsidR="000D5313">
        <w:rPr>
          <w:rFonts w:eastAsia="Times New Roman"/>
        </w:rPr>
        <w:t xml:space="preserve">digital library services. </w:t>
      </w:r>
    </w:p>
    <w:p w14:paraId="04FBBB8A" w14:textId="77777777" w:rsidR="00C51DAD" w:rsidRDefault="00C51DAD" w:rsidP="002F4F5C">
      <w:pPr>
        <w:ind w:firstLine="0"/>
        <w:rPr>
          <w:rFonts w:eastAsia="Times New Roman"/>
        </w:rPr>
      </w:pPr>
    </w:p>
    <w:p w14:paraId="12ADD48A" w14:textId="6FBDD98A" w:rsidR="00CB26A1" w:rsidRDefault="00782D72" w:rsidP="00896A89">
      <w:pPr>
        <w:ind w:firstLine="0"/>
        <w:rPr>
          <w:rFonts w:eastAsia="Times New Roman"/>
        </w:rPr>
      </w:pPr>
      <w:r w:rsidRPr="2552B790">
        <w:rPr>
          <w:rFonts w:eastAsia="Times New Roman"/>
        </w:rPr>
        <w:t>Similarly</w:t>
      </w:r>
      <w:r w:rsidR="00E966A1" w:rsidRPr="2552B790">
        <w:rPr>
          <w:rFonts w:eastAsia="Times New Roman"/>
        </w:rPr>
        <w:t>, t</w:t>
      </w:r>
      <w:r w:rsidR="006E0A67" w:rsidRPr="2552B790">
        <w:rPr>
          <w:rFonts w:eastAsia="Times New Roman"/>
        </w:rPr>
        <w:t xml:space="preserve">here are applications of agile that do not have anything to do with software development, even though the manifesto starts off by saying: “We are uncovering better ways of developing software by doing it and helping others do it.” Indeed, embracing agile outside the realm of software has caught on, and so in libraries. In </w:t>
      </w:r>
      <w:r w:rsidR="007B15F4" w:rsidRPr="2552B790">
        <w:rPr>
          <w:rFonts w:eastAsia="Times New Roman"/>
        </w:rPr>
        <w:t xml:space="preserve">the </w:t>
      </w:r>
      <w:r w:rsidR="006E0A67" w:rsidRPr="2552B790">
        <w:rPr>
          <w:rFonts w:eastAsia="Times New Roman"/>
        </w:rPr>
        <w:t xml:space="preserve">pre-Manifesto </w:t>
      </w:r>
      <w:r w:rsidR="007B15F4" w:rsidRPr="2552B790">
        <w:rPr>
          <w:rFonts w:eastAsia="Times New Roman"/>
        </w:rPr>
        <w:t xml:space="preserve">times of </w:t>
      </w:r>
      <w:r w:rsidR="006E0A67" w:rsidRPr="2552B790">
        <w:rPr>
          <w:rFonts w:eastAsia="Times New Roman"/>
        </w:rPr>
        <w:t>1998, Lorraine Haricombe and T.J. Lusher edited “</w:t>
      </w:r>
      <w:r w:rsidR="006E0A67" w:rsidRPr="2552B790">
        <w:rPr>
          <w:rFonts w:eastAsia="Times New Roman"/>
          <w:i/>
          <w:iCs/>
        </w:rPr>
        <w:t>Creating the Agile Library: A Management Guide for Librarians</w:t>
      </w:r>
      <w:r w:rsidR="006E0A67" w:rsidRPr="2552B790">
        <w:rPr>
          <w:rFonts w:eastAsia="Times New Roman"/>
        </w:rPr>
        <w:t>”. At the time the book was meant to be a response to the rapid changes in the library environment due to the impact of technology in society and education – an environment that has been stable for decades</w:t>
      </w:r>
      <w:r w:rsidR="00896A89" w:rsidRPr="2552B790">
        <w:rPr>
          <w:rFonts w:eastAsia="Times New Roman"/>
        </w:rPr>
        <w:t xml:space="preserve">. </w:t>
      </w:r>
      <w:r w:rsidR="00896A89" w:rsidRPr="2552B790">
        <w:rPr>
          <w:rFonts w:eastAsia="Times New Roman"/>
          <w:lang w:val="en-ZA"/>
        </w:rPr>
        <w:t>The book was well received, and reviewers acknowledged the need of a “Agility of mind, innovation and public entrepreneurship” to cope with continual change, but by building on th</w:t>
      </w:r>
      <w:r w:rsidR="00AC6CEE" w:rsidRPr="2552B790">
        <w:rPr>
          <w:rFonts w:eastAsia="Times New Roman"/>
          <w:lang w:val="en-ZA"/>
        </w:rPr>
        <w:t xml:space="preserve">e </w:t>
      </w:r>
      <w:r w:rsidR="00896A89" w:rsidRPr="2552B790">
        <w:rPr>
          <w:rFonts w:eastAsia="Times New Roman"/>
          <w:lang w:val="en-ZA"/>
        </w:rPr>
        <w:t xml:space="preserve">core and old principles of librarianship (Hendry). </w:t>
      </w:r>
      <w:r w:rsidR="00CB26A1" w:rsidRPr="2552B790">
        <w:rPr>
          <w:rFonts w:eastAsia="Times New Roman"/>
        </w:rPr>
        <w:t>Likewise</w:t>
      </w:r>
      <w:r w:rsidR="006E0A67" w:rsidRPr="2552B790">
        <w:rPr>
          <w:rFonts w:eastAsia="Times New Roman"/>
        </w:rPr>
        <w:t xml:space="preserve">, the Library 2.0 movement focused on librarianship and the need to adapt to change and interact more with users, eventually culminating in a Manifesto for Librarians </w:t>
      </w:r>
      <w:r w:rsidR="003C0F80" w:rsidRPr="2552B790">
        <w:rPr>
          <w:rFonts w:eastAsia="Times New Roman"/>
        </w:rPr>
        <w:t xml:space="preserve">as </w:t>
      </w:r>
      <w:r w:rsidR="006E0A67" w:rsidRPr="2552B790">
        <w:rPr>
          <w:rFonts w:eastAsia="Times New Roman"/>
        </w:rPr>
        <w:t>defined by Laura Cohen</w:t>
      </w:r>
      <w:r w:rsidR="0066545D" w:rsidRPr="2552B790">
        <w:rPr>
          <w:rFonts w:eastAsia="Times New Roman"/>
        </w:rPr>
        <w:t xml:space="preserve"> (Cohen, 2006)</w:t>
      </w:r>
      <w:r w:rsidR="006E0A67" w:rsidRPr="2552B790">
        <w:rPr>
          <w:rFonts w:eastAsia="Times New Roman"/>
        </w:rPr>
        <w:t>.</w:t>
      </w:r>
      <w:r w:rsidR="001A016F" w:rsidRPr="2552B790">
        <w:rPr>
          <w:rFonts w:eastAsia="Times New Roman"/>
        </w:rPr>
        <w:t xml:space="preserve"> </w:t>
      </w:r>
    </w:p>
    <w:p w14:paraId="45996F20" w14:textId="77777777" w:rsidR="00841E62" w:rsidRDefault="00841E62" w:rsidP="00896A89">
      <w:pPr>
        <w:ind w:firstLine="0"/>
        <w:rPr>
          <w:rFonts w:eastAsia="Times New Roman"/>
        </w:rPr>
      </w:pPr>
    </w:p>
    <w:p w14:paraId="2FD844FC" w14:textId="37A810CE" w:rsidR="006E0A67" w:rsidRDefault="00AC6715" w:rsidP="00896A89">
      <w:pPr>
        <w:ind w:firstLine="0"/>
        <w:rPr>
          <w:rFonts w:eastAsia="Times New Roman"/>
        </w:rPr>
      </w:pPr>
      <w:r>
        <w:rPr>
          <w:rFonts w:eastAsia="Times New Roman"/>
        </w:rPr>
        <w:t>T</w:t>
      </w:r>
      <w:r w:rsidR="000C19B3">
        <w:rPr>
          <w:rFonts w:eastAsia="Times New Roman"/>
        </w:rPr>
        <w:t xml:space="preserve">oday </w:t>
      </w:r>
      <w:r w:rsidR="00311C3A">
        <w:rPr>
          <w:rFonts w:eastAsia="Times New Roman"/>
        </w:rPr>
        <w:t xml:space="preserve">many libraries practice agile principles </w:t>
      </w:r>
      <w:r w:rsidR="00902D57">
        <w:rPr>
          <w:rFonts w:eastAsia="Times New Roman"/>
        </w:rPr>
        <w:t>when</w:t>
      </w:r>
      <w:r w:rsidR="00311C3A">
        <w:rPr>
          <w:rFonts w:eastAsia="Times New Roman"/>
        </w:rPr>
        <w:t xml:space="preserve"> implement</w:t>
      </w:r>
      <w:r w:rsidR="00902D57">
        <w:rPr>
          <w:rFonts w:eastAsia="Times New Roman"/>
        </w:rPr>
        <w:t>ing</w:t>
      </w:r>
      <w:r w:rsidR="00311C3A">
        <w:rPr>
          <w:rFonts w:eastAsia="Times New Roman"/>
        </w:rPr>
        <w:t xml:space="preserve"> software projects</w:t>
      </w:r>
      <w:r w:rsidR="008B528D">
        <w:rPr>
          <w:rFonts w:eastAsia="Times New Roman"/>
        </w:rPr>
        <w:t xml:space="preserve"> </w:t>
      </w:r>
      <w:r w:rsidR="00902D57">
        <w:rPr>
          <w:rFonts w:eastAsia="Times New Roman"/>
        </w:rPr>
        <w:t xml:space="preserve">and a few </w:t>
      </w:r>
      <w:r w:rsidR="008B528D">
        <w:rPr>
          <w:rFonts w:eastAsia="Times New Roman"/>
        </w:rPr>
        <w:t xml:space="preserve">have even adopted them </w:t>
      </w:r>
      <w:r w:rsidR="00D5600B">
        <w:rPr>
          <w:rFonts w:eastAsia="Times New Roman"/>
        </w:rPr>
        <w:t xml:space="preserve">in managerial </w:t>
      </w:r>
      <w:r w:rsidR="008B528D">
        <w:rPr>
          <w:rFonts w:eastAsia="Times New Roman"/>
        </w:rPr>
        <w:t>practices.</w:t>
      </w:r>
    </w:p>
    <w:p w14:paraId="638CD724" w14:textId="77777777" w:rsidR="004F2220" w:rsidRDefault="004F2220" w:rsidP="009F2300">
      <w:pPr>
        <w:ind w:firstLine="0"/>
        <w:rPr>
          <w:lang w:val="en-US"/>
        </w:rPr>
      </w:pPr>
    </w:p>
    <w:p w14:paraId="094F8D8D" w14:textId="6821EB9F" w:rsidR="007D2F72" w:rsidRPr="00B25547" w:rsidRDefault="00A573CF" w:rsidP="00284D67">
      <w:pPr>
        <w:ind w:firstLine="0"/>
        <w:rPr>
          <w:b/>
          <w:bCs/>
          <w:lang w:val="en-US"/>
        </w:rPr>
      </w:pPr>
      <w:r w:rsidRPr="6D52888E">
        <w:rPr>
          <w:b/>
          <w:bCs/>
          <w:lang w:val="en-US"/>
        </w:rPr>
        <w:t xml:space="preserve">Agile values and principles </w:t>
      </w:r>
      <w:r w:rsidR="008F6A04" w:rsidRPr="6D52888E">
        <w:rPr>
          <w:b/>
          <w:bCs/>
          <w:lang w:val="en-US"/>
        </w:rPr>
        <w:t>in organizational context at SU</w:t>
      </w:r>
    </w:p>
    <w:p w14:paraId="4BB67240" w14:textId="77777777" w:rsidR="00841E62" w:rsidRDefault="00841E62" w:rsidP="00284D67">
      <w:pPr>
        <w:ind w:firstLine="0"/>
        <w:rPr>
          <w:lang w:val="en-US"/>
        </w:rPr>
      </w:pPr>
    </w:p>
    <w:p w14:paraId="6FB21B1F" w14:textId="1A871828" w:rsidR="00B25547" w:rsidRDefault="00B25547" w:rsidP="00284D67">
      <w:pPr>
        <w:ind w:firstLine="0"/>
        <w:rPr>
          <w:lang w:val="en-US"/>
        </w:rPr>
      </w:pPr>
      <w:r w:rsidRPr="6752BC55">
        <w:rPr>
          <w:lang w:val="en-US"/>
        </w:rPr>
        <w:t xml:space="preserve">Today’s agile landscape can seem cluttered with methodologies that promise to take agile ideals and turn them into real-world realities. But today’s methodology madness is not anything new. The manifesto itself was born out of a need to find a common ground among </w:t>
      </w:r>
      <w:r w:rsidR="009E69C6">
        <w:rPr>
          <w:lang w:val="en-US"/>
        </w:rPr>
        <w:lastRenderedPageBreak/>
        <w:t>S</w:t>
      </w:r>
      <w:r w:rsidRPr="6752BC55">
        <w:rPr>
          <w:lang w:val="en-US"/>
        </w:rPr>
        <w:t xml:space="preserve">crum, XP, Crystal Clear, and other frameworks. The problem, the manifesto authors agreed, was that companies were so focused on excessively planning and documenting their software development cycles that they lost sight of what really mattered, namely pleasing their customers. In the two decades since its creation, the manifesto’s </w:t>
      </w:r>
      <w:r w:rsidR="00C105CC" w:rsidRPr="6752BC55">
        <w:rPr>
          <w:lang w:val="en-US"/>
        </w:rPr>
        <w:t>four</w:t>
      </w:r>
      <w:r w:rsidRPr="6752BC55">
        <w:rPr>
          <w:lang w:val="en-US"/>
        </w:rPr>
        <w:t xml:space="preserve"> values and </w:t>
      </w:r>
      <w:r w:rsidR="00C105CC" w:rsidRPr="6752BC55">
        <w:rPr>
          <w:lang w:val="en-US"/>
        </w:rPr>
        <w:t>twelve</w:t>
      </w:r>
      <w:r w:rsidRPr="6752BC55">
        <w:rPr>
          <w:lang w:val="en-US"/>
        </w:rPr>
        <w:t xml:space="preserve"> principles have been embraced to varying degrees by countless individuals, organizations, institutions</w:t>
      </w:r>
      <w:r w:rsidR="00BF4892" w:rsidRPr="6752BC55">
        <w:rPr>
          <w:lang w:val="en-US"/>
        </w:rPr>
        <w:t>, and professions</w:t>
      </w:r>
      <w:r w:rsidRPr="6752BC55">
        <w:rPr>
          <w:lang w:val="en-US"/>
        </w:rPr>
        <w:t>.</w:t>
      </w:r>
      <w:r w:rsidR="00DB6085" w:rsidRPr="6752BC55">
        <w:rPr>
          <w:lang w:val="en-US"/>
        </w:rPr>
        <w:t xml:space="preserve"> </w:t>
      </w:r>
      <w:r w:rsidR="009D4EF3" w:rsidRPr="6752BC55">
        <w:rPr>
          <w:lang w:val="en-US"/>
        </w:rPr>
        <w:t>Agile project management is deeply rooted in these principles but slightly modified to make sense in the project management, rather than software development, environment.</w:t>
      </w:r>
    </w:p>
    <w:p w14:paraId="70CD2AA5" w14:textId="204168E2" w:rsidR="79A79375" w:rsidRDefault="79A79375" w:rsidP="79A79375">
      <w:pPr>
        <w:ind w:firstLine="0"/>
        <w:rPr>
          <w:lang w:val="en-US"/>
        </w:rPr>
      </w:pPr>
    </w:p>
    <w:p w14:paraId="6277332D" w14:textId="1B5C4F32" w:rsidR="79A79375" w:rsidRDefault="79A79375" w:rsidP="79A79375">
      <w:pPr>
        <w:ind w:firstLine="0"/>
        <w:rPr>
          <w:i/>
          <w:iCs/>
          <w:lang w:val="en-US"/>
        </w:rPr>
      </w:pPr>
      <w:r w:rsidRPr="79A79375">
        <w:rPr>
          <w:i/>
          <w:iCs/>
          <w:lang w:val="en-US"/>
        </w:rPr>
        <w:t>SU</w:t>
      </w:r>
      <w:r w:rsidR="003846D3">
        <w:rPr>
          <w:i/>
          <w:iCs/>
          <w:lang w:val="en-US"/>
        </w:rPr>
        <w:t xml:space="preserve"> in</w:t>
      </w:r>
      <w:r w:rsidRPr="79A79375">
        <w:rPr>
          <w:i/>
          <w:iCs/>
          <w:lang w:val="en-US"/>
        </w:rPr>
        <w:t xml:space="preserve"> organizational context</w:t>
      </w:r>
    </w:p>
    <w:p w14:paraId="0406A417" w14:textId="77777777" w:rsidR="00841E62" w:rsidRDefault="00841E62" w:rsidP="00284D67">
      <w:pPr>
        <w:ind w:firstLine="0"/>
        <w:rPr>
          <w:lang w:val="en-US"/>
        </w:rPr>
      </w:pPr>
    </w:p>
    <w:p w14:paraId="59F32C2B" w14:textId="36DAD413" w:rsidR="00F834F5" w:rsidRDefault="00284D67" w:rsidP="00284D67">
      <w:pPr>
        <w:ind w:firstLine="0"/>
      </w:pPr>
      <w:r w:rsidRPr="6752BC55">
        <w:rPr>
          <w:lang w:val="en-US"/>
        </w:rPr>
        <w:t xml:space="preserve">When considering how the agile principles are being applied within the organization context of SU, it would be fitting to first view the institution as an image of an organization. </w:t>
      </w:r>
      <w:r w:rsidRPr="6752BC55">
        <w:rPr>
          <w:rFonts w:eastAsia="Times New Roman"/>
        </w:rPr>
        <w:t>As an academic institution, SU can metaphorically be described in the image of an organisation as an organism</w:t>
      </w:r>
      <w:r w:rsidR="00F95A18">
        <w:rPr>
          <w:rFonts w:eastAsia="Times New Roman"/>
        </w:rPr>
        <w:t xml:space="preserve"> (Morgan, </w:t>
      </w:r>
      <w:r w:rsidR="000E085B">
        <w:rPr>
          <w:rFonts w:eastAsia="Times New Roman"/>
        </w:rPr>
        <w:t>1998</w:t>
      </w:r>
      <w:r w:rsidR="00F95A18">
        <w:rPr>
          <w:rFonts w:eastAsia="Times New Roman"/>
        </w:rPr>
        <w:t>)</w:t>
      </w:r>
      <w:r w:rsidRPr="6752BC55">
        <w:rPr>
          <w:rFonts w:eastAsia="Times New Roman"/>
        </w:rPr>
        <w:t xml:space="preserve">. Universities do not operate in isolation of their environments but are open systems that continually adapt themselves to their environments. </w:t>
      </w:r>
      <w:r w:rsidR="007D2F72">
        <w:t>A</w:t>
      </w:r>
      <w:r>
        <w:t xml:space="preserve"> university as organisation is made up of a set of subsystems that each have their own characteristics, goals, and management styles functioning as part of an overarching global parent organisation. This open systems approach is </w:t>
      </w:r>
      <w:r w:rsidR="00DE3F56">
        <w:t>underlined</w:t>
      </w:r>
      <w:r>
        <w:t xml:space="preserve"> by the contingency theory that different approaches to management may be necessary to perform different tasks within the same organisation. </w:t>
      </w:r>
      <w:r w:rsidR="00F834F5">
        <w:t xml:space="preserve">The Lawrence and Lorsch study </w:t>
      </w:r>
      <w:r w:rsidR="004C5F18">
        <w:t>(</w:t>
      </w:r>
      <w:r w:rsidR="004C5F18" w:rsidRPr="2552B790">
        <w:rPr>
          <w:rFonts w:eastAsia="Times New Roman"/>
          <w:lang w:val="en-ZA"/>
        </w:rPr>
        <w:t>Lawrence,</w:t>
      </w:r>
      <w:r w:rsidR="004C5F18">
        <w:t xml:space="preserve"> </w:t>
      </w:r>
      <w:r w:rsidR="00412AF8">
        <w:t>1967</w:t>
      </w:r>
      <w:r w:rsidR="004C5F18">
        <w:t xml:space="preserve">) </w:t>
      </w:r>
      <w:r w:rsidR="00F834F5">
        <w:t>refine the contingency approach by showing that styles of organisation may need to vary between organisational subunits because of the detailed characteristics of their sub-environments. The study also showed that the degree of required differentiation in managerial and organisational styles between departments varied according to the nature of the industry and its environment and that an appropriate degree of integration was also needed to tie the differentiated parts together again.</w:t>
      </w:r>
    </w:p>
    <w:p w14:paraId="606F18E1" w14:textId="77777777" w:rsidR="00841E62" w:rsidRDefault="00841E62" w:rsidP="6D52888E">
      <w:pPr>
        <w:ind w:firstLine="0"/>
      </w:pPr>
    </w:p>
    <w:p w14:paraId="03CDEB5A" w14:textId="7B9A1045" w:rsidR="00284D67" w:rsidRDefault="00284D67" w:rsidP="6D52888E">
      <w:pPr>
        <w:ind w:firstLine="0"/>
      </w:pPr>
      <w:r>
        <w:t xml:space="preserve">It therefore follows that there will be no single agreed upon approach on how agile practices are applied to software development, or organisation management tasks, at SU. Each subsystem will apply agile practices to fit their unique </w:t>
      </w:r>
      <w:r w:rsidR="00226A06">
        <w:t>needs</w:t>
      </w:r>
      <w:r w:rsidR="00E52D9B">
        <w:t>, but only</w:t>
      </w:r>
      <w:r w:rsidR="00226A06">
        <w:t xml:space="preserve"> if</w:t>
      </w:r>
      <w:r>
        <w:t xml:space="preserve"> they are guided by the right principles. Then again, each of the </w:t>
      </w:r>
      <w:r w:rsidR="00226A06">
        <w:t xml:space="preserve">twelve </w:t>
      </w:r>
      <w:r>
        <w:t xml:space="preserve">principles of the manifesto will </w:t>
      </w:r>
      <w:r w:rsidR="008471AA">
        <w:t xml:space="preserve">be of lesser or greater relevance to the practices of each of the subsystems </w:t>
      </w:r>
      <w:r>
        <w:t>of the organisation</w:t>
      </w:r>
      <w:r w:rsidR="00E52D9B">
        <w:t xml:space="preserve">, as is </w:t>
      </w:r>
      <w:r w:rsidR="00212D83">
        <w:t xml:space="preserve">also </w:t>
      </w:r>
      <w:r w:rsidR="00E52D9B">
        <w:t>the case at SU.</w:t>
      </w:r>
    </w:p>
    <w:p w14:paraId="047F6596" w14:textId="77777777" w:rsidR="00FB058D" w:rsidRPr="005D0E37" w:rsidRDefault="00FB058D" w:rsidP="6D52888E">
      <w:pPr>
        <w:ind w:firstLine="0"/>
        <w:rPr>
          <w:rFonts w:eastAsiaTheme="minorEastAsia"/>
        </w:rPr>
      </w:pPr>
    </w:p>
    <w:p w14:paraId="0AFDE8D5" w14:textId="75AD503A" w:rsidR="79A79375" w:rsidRDefault="79A79375" w:rsidP="79A79375">
      <w:pPr>
        <w:ind w:firstLine="0"/>
        <w:rPr>
          <w:rFonts w:eastAsia="Times New Roman"/>
          <w:i/>
          <w:iCs/>
        </w:rPr>
      </w:pPr>
      <w:r w:rsidRPr="79A79375">
        <w:rPr>
          <w:rFonts w:eastAsia="Times New Roman"/>
          <w:i/>
          <w:iCs/>
        </w:rPr>
        <w:t>Agile</w:t>
      </w:r>
      <w:r w:rsidR="00AA25CB">
        <w:rPr>
          <w:rFonts w:eastAsia="Times New Roman"/>
          <w:i/>
          <w:iCs/>
        </w:rPr>
        <w:t xml:space="preserve"> project management</w:t>
      </w:r>
      <w:r w:rsidRPr="79A79375">
        <w:rPr>
          <w:rFonts w:eastAsia="Times New Roman"/>
          <w:i/>
          <w:iCs/>
        </w:rPr>
        <w:t xml:space="preserve"> practices at SU</w:t>
      </w:r>
    </w:p>
    <w:p w14:paraId="0DBF6089" w14:textId="77777777" w:rsidR="00841E62" w:rsidRDefault="00841E62" w:rsidP="007D2F72">
      <w:pPr>
        <w:ind w:firstLine="0"/>
        <w:rPr>
          <w:rFonts w:eastAsia="Times New Roman"/>
        </w:rPr>
      </w:pPr>
    </w:p>
    <w:p w14:paraId="5221F308" w14:textId="732350F0" w:rsidR="007D2F72" w:rsidRDefault="00284D67" w:rsidP="007D2F72">
      <w:pPr>
        <w:ind w:firstLine="0"/>
        <w:rPr>
          <w:rFonts w:eastAsia="Times New Roman"/>
        </w:rPr>
      </w:pPr>
      <w:r w:rsidRPr="6752BC55">
        <w:rPr>
          <w:rFonts w:eastAsia="Times New Roman"/>
        </w:rPr>
        <w:t>Agile</w:t>
      </w:r>
      <w:r w:rsidR="009857CB">
        <w:rPr>
          <w:rFonts w:eastAsia="Times New Roman"/>
        </w:rPr>
        <w:t xml:space="preserve"> project management</w:t>
      </w:r>
      <w:r w:rsidRPr="6752BC55">
        <w:rPr>
          <w:rFonts w:eastAsia="Times New Roman"/>
        </w:rPr>
        <w:t xml:space="preserve"> practices were introduced at SU through the </w:t>
      </w:r>
      <w:r w:rsidR="00B34DEF" w:rsidRPr="6752BC55">
        <w:rPr>
          <w:rFonts w:eastAsia="Times New Roman"/>
        </w:rPr>
        <w:t xml:space="preserve">Division of </w:t>
      </w:r>
      <w:r w:rsidRPr="6752BC55">
        <w:rPr>
          <w:rFonts w:eastAsia="Times New Roman"/>
        </w:rPr>
        <w:t>Information Technology</w:t>
      </w:r>
      <w:r w:rsidR="00B34DEF" w:rsidRPr="6752BC55">
        <w:rPr>
          <w:rFonts w:eastAsia="Times New Roman"/>
        </w:rPr>
        <w:t>’s</w:t>
      </w:r>
      <w:r w:rsidRPr="6752BC55">
        <w:rPr>
          <w:rFonts w:eastAsia="Times New Roman"/>
        </w:rPr>
        <w:t xml:space="preserve"> (IT) software development team. The team is responsible for the project management of software development projects, and for this they need a software project management tool. To this end the Jira system from Atlassian</w:t>
      </w:r>
      <w:r w:rsidR="0072661A">
        <w:rPr>
          <w:rStyle w:val="Refdenotaalpie"/>
          <w:rFonts w:eastAsia="Times New Roman"/>
        </w:rPr>
        <w:footnoteReference w:id="1"/>
      </w:r>
      <w:r w:rsidRPr="6752BC55">
        <w:rPr>
          <w:rFonts w:eastAsia="Times New Roman"/>
        </w:rPr>
        <w:t xml:space="preserve"> has for the past 10 years been used for project and issue tracking. When launched </w:t>
      </w:r>
      <w:r w:rsidR="00712D49" w:rsidRPr="6752BC55">
        <w:rPr>
          <w:rFonts w:eastAsia="Times New Roman"/>
        </w:rPr>
        <w:t xml:space="preserve">by Atlassian </w:t>
      </w:r>
      <w:r w:rsidRPr="6752BC55">
        <w:rPr>
          <w:rFonts w:eastAsia="Times New Roman"/>
        </w:rPr>
        <w:t>in 2002, Jira was purely issue tracking software</w:t>
      </w:r>
      <w:r w:rsidR="00EE74CA" w:rsidRPr="6752BC55">
        <w:rPr>
          <w:rFonts w:eastAsia="Times New Roman"/>
        </w:rPr>
        <w:t xml:space="preserve"> </w:t>
      </w:r>
      <w:r w:rsidRPr="6752BC55">
        <w:rPr>
          <w:rFonts w:eastAsia="Times New Roman"/>
        </w:rPr>
        <w:t xml:space="preserve">targeted at software developers, but later the </w:t>
      </w:r>
      <w:r w:rsidR="00025BAC" w:rsidRPr="6752BC55">
        <w:rPr>
          <w:rFonts w:eastAsia="Times New Roman"/>
        </w:rPr>
        <w:t>application</w:t>
      </w:r>
      <w:r w:rsidRPr="6752BC55">
        <w:rPr>
          <w:rFonts w:eastAsia="Times New Roman"/>
        </w:rPr>
        <w:t xml:space="preserve"> was adopted by non-IT organisations as a project management tool. </w:t>
      </w:r>
      <w:r w:rsidR="00EE74CA" w:rsidRPr="6752BC55">
        <w:rPr>
          <w:rFonts w:eastAsia="Times New Roman"/>
        </w:rPr>
        <w:t>Over time t</w:t>
      </w:r>
      <w:r w:rsidRPr="6752BC55">
        <w:rPr>
          <w:rFonts w:eastAsia="Times New Roman"/>
        </w:rPr>
        <w:t>he app</w:t>
      </w:r>
      <w:r w:rsidR="00025BAC" w:rsidRPr="6752BC55">
        <w:rPr>
          <w:rFonts w:eastAsia="Times New Roman"/>
        </w:rPr>
        <w:t>lication</w:t>
      </w:r>
      <w:r w:rsidRPr="6752BC55">
        <w:rPr>
          <w:rFonts w:eastAsia="Times New Roman"/>
        </w:rPr>
        <w:t xml:space="preserve"> evolved from being a generic project management tool to also include agile </w:t>
      </w:r>
      <w:r w:rsidR="007D2F72" w:rsidRPr="6752BC55">
        <w:rPr>
          <w:rFonts w:eastAsia="Times New Roman"/>
        </w:rPr>
        <w:t>project management</w:t>
      </w:r>
      <w:r w:rsidRPr="6752BC55">
        <w:rPr>
          <w:rFonts w:eastAsia="Times New Roman"/>
        </w:rPr>
        <w:t xml:space="preserve"> features. </w:t>
      </w:r>
      <w:r w:rsidR="005A17E1" w:rsidRPr="6752BC55">
        <w:rPr>
          <w:rFonts w:eastAsia="Times New Roman"/>
        </w:rPr>
        <w:t>Subsequently, i</w:t>
      </w:r>
      <w:r w:rsidRPr="6752BC55">
        <w:rPr>
          <w:rFonts w:eastAsia="Times New Roman"/>
        </w:rPr>
        <w:t>n 2013, Atlassian announced a Jira service desk product with full service-level agreement support</w:t>
      </w:r>
      <w:r w:rsidR="007365FE" w:rsidRPr="6752BC55">
        <w:rPr>
          <w:rFonts w:eastAsia="Times New Roman"/>
        </w:rPr>
        <w:t xml:space="preserve"> integrated with </w:t>
      </w:r>
      <w:r w:rsidR="003B003C" w:rsidRPr="6752BC55">
        <w:rPr>
          <w:rFonts w:eastAsia="Times New Roman"/>
        </w:rPr>
        <w:t>the</w:t>
      </w:r>
      <w:r w:rsidR="007365FE" w:rsidRPr="6752BC55">
        <w:rPr>
          <w:rFonts w:eastAsia="Times New Roman"/>
        </w:rPr>
        <w:t xml:space="preserve"> agile</w:t>
      </w:r>
      <w:r w:rsidR="004418CE" w:rsidRPr="6752BC55">
        <w:rPr>
          <w:rFonts w:eastAsia="Times New Roman"/>
        </w:rPr>
        <w:t xml:space="preserve">-enabled workflows and tools. </w:t>
      </w:r>
      <w:r w:rsidR="005A17E1" w:rsidRPr="6752BC55">
        <w:rPr>
          <w:rFonts w:eastAsia="Times New Roman"/>
        </w:rPr>
        <w:t>H</w:t>
      </w:r>
      <w:r w:rsidR="002147B9" w:rsidRPr="6752BC55">
        <w:rPr>
          <w:rFonts w:eastAsia="Times New Roman"/>
        </w:rPr>
        <w:t xml:space="preserve">ence, </w:t>
      </w:r>
      <w:r w:rsidRPr="6752BC55">
        <w:rPr>
          <w:rFonts w:eastAsia="Times New Roman"/>
        </w:rPr>
        <w:t>in 2018 Jira became the de facto solution for ICT service desk management at SU</w:t>
      </w:r>
      <w:r w:rsidR="005A17E1" w:rsidRPr="6752BC55">
        <w:rPr>
          <w:rFonts w:eastAsia="Times New Roman"/>
        </w:rPr>
        <w:t xml:space="preserve">, </w:t>
      </w:r>
      <w:r w:rsidRPr="6752BC55">
        <w:rPr>
          <w:rFonts w:eastAsia="Times New Roman"/>
        </w:rPr>
        <w:t xml:space="preserve">and this included the </w:t>
      </w:r>
      <w:r w:rsidR="00CB6C0C" w:rsidRPr="6752BC55">
        <w:rPr>
          <w:rFonts w:eastAsia="Times New Roman"/>
        </w:rPr>
        <w:t xml:space="preserve">service desk </w:t>
      </w:r>
      <w:r w:rsidR="00152707" w:rsidRPr="6752BC55">
        <w:rPr>
          <w:rFonts w:eastAsia="Times New Roman"/>
        </w:rPr>
        <w:t xml:space="preserve">support </w:t>
      </w:r>
      <w:r w:rsidR="00E506F7" w:rsidRPr="6752BC55">
        <w:rPr>
          <w:rFonts w:eastAsia="Times New Roman"/>
        </w:rPr>
        <w:t>for</w:t>
      </w:r>
      <w:r w:rsidR="00152707" w:rsidRPr="6752BC55">
        <w:rPr>
          <w:rFonts w:eastAsia="Times New Roman"/>
        </w:rPr>
        <w:t xml:space="preserve"> </w:t>
      </w:r>
      <w:r w:rsidR="00CB6C0C" w:rsidRPr="6752BC55">
        <w:rPr>
          <w:rFonts w:eastAsia="Times New Roman"/>
        </w:rPr>
        <w:t xml:space="preserve">the </w:t>
      </w:r>
      <w:r w:rsidRPr="6752BC55">
        <w:rPr>
          <w:rFonts w:eastAsia="Times New Roman"/>
        </w:rPr>
        <w:t xml:space="preserve">ITS team </w:t>
      </w:r>
      <w:r w:rsidR="00E506F7" w:rsidRPr="6752BC55">
        <w:rPr>
          <w:rFonts w:eastAsia="Times New Roman"/>
        </w:rPr>
        <w:t>in</w:t>
      </w:r>
      <w:r w:rsidR="00152707" w:rsidRPr="6752BC55">
        <w:rPr>
          <w:rFonts w:eastAsia="Times New Roman"/>
        </w:rPr>
        <w:t xml:space="preserve"> </w:t>
      </w:r>
      <w:r w:rsidRPr="6752BC55">
        <w:rPr>
          <w:rFonts w:eastAsia="Times New Roman"/>
        </w:rPr>
        <w:t xml:space="preserve">the </w:t>
      </w:r>
      <w:r w:rsidR="00A46E36">
        <w:rPr>
          <w:rFonts w:eastAsia="Times New Roman"/>
        </w:rPr>
        <w:t xml:space="preserve">library </w:t>
      </w:r>
      <w:r w:rsidR="00152707" w:rsidRPr="6752BC55">
        <w:rPr>
          <w:rFonts w:eastAsia="Times New Roman"/>
        </w:rPr>
        <w:t>as well.</w:t>
      </w:r>
    </w:p>
    <w:p w14:paraId="1E75D912" w14:textId="2736BA35" w:rsidR="79A79375" w:rsidRDefault="00104944" w:rsidP="79A79375">
      <w:pPr>
        <w:ind w:firstLine="0"/>
        <w:rPr>
          <w:rFonts w:eastAsia="Times New Roman"/>
          <w:i/>
          <w:iCs/>
        </w:rPr>
      </w:pPr>
      <w:r>
        <w:rPr>
          <w:rFonts w:eastAsia="Times New Roman"/>
          <w:i/>
          <w:iCs/>
        </w:rPr>
        <w:lastRenderedPageBreak/>
        <w:t xml:space="preserve">Fulfilling </w:t>
      </w:r>
      <w:r w:rsidR="00D256ED">
        <w:rPr>
          <w:rFonts w:eastAsia="Times New Roman"/>
          <w:i/>
          <w:iCs/>
        </w:rPr>
        <w:t xml:space="preserve">ICT </w:t>
      </w:r>
      <w:r w:rsidR="00B33C47">
        <w:rPr>
          <w:rFonts w:eastAsia="Times New Roman"/>
          <w:i/>
          <w:iCs/>
        </w:rPr>
        <w:t xml:space="preserve">support </w:t>
      </w:r>
      <w:r w:rsidR="79A79375" w:rsidRPr="79A79375">
        <w:rPr>
          <w:rFonts w:eastAsia="Times New Roman"/>
          <w:i/>
          <w:iCs/>
        </w:rPr>
        <w:t>services</w:t>
      </w:r>
      <w:r>
        <w:rPr>
          <w:rFonts w:eastAsia="Times New Roman"/>
          <w:i/>
          <w:iCs/>
        </w:rPr>
        <w:t xml:space="preserve"> with </w:t>
      </w:r>
      <w:r w:rsidR="0046745D">
        <w:rPr>
          <w:rFonts w:eastAsia="Times New Roman"/>
          <w:i/>
          <w:iCs/>
        </w:rPr>
        <w:t xml:space="preserve">the </w:t>
      </w:r>
      <w:r>
        <w:rPr>
          <w:rFonts w:eastAsia="Times New Roman"/>
          <w:i/>
          <w:iCs/>
        </w:rPr>
        <w:t>Jira</w:t>
      </w:r>
      <w:r w:rsidR="0046745D">
        <w:rPr>
          <w:rFonts w:eastAsia="Times New Roman"/>
          <w:i/>
          <w:iCs/>
        </w:rPr>
        <w:t xml:space="preserve"> Service Desk</w:t>
      </w:r>
    </w:p>
    <w:p w14:paraId="0EFD81F9" w14:textId="77777777" w:rsidR="00841E62" w:rsidRDefault="00841E62" w:rsidP="007D2F72">
      <w:pPr>
        <w:ind w:firstLine="0"/>
        <w:rPr>
          <w:rFonts w:eastAsia="Times New Roman"/>
        </w:rPr>
      </w:pPr>
    </w:p>
    <w:p w14:paraId="376E6C7B" w14:textId="7BBFFA98" w:rsidR="007727FE" w:rsidRDefault="003B1CDD" w:rsidP="007D2F72">
      <w:pPr>
        <w:ind w:firstLine="0"/>
        <w:rPr>
          <w:rFonts w:eastAsia="Times New Roman"/>
        </w:rPr>
      </w:pPr>
      <w:r w:rsidRPr="79A79375">
        <w:rPr>
          <w:rFonts w:eastAsia="Times New Roman"/>
        </w:rPr>
        <w:t xml:space="preserve">By </w:t>
      </w:r>
      <w:r w:rsidR="003C3EE9" w:rsidRPr="79A79375">
        <w:rPr>
          <w:rFonts w:eastAsia="Times New Roman"/>
        </w:rPr>
        <w:t>doing</w:t>
      </w:r>
      <w:r w:rsidRPr="79A79375">
        <w:rPr>
          <w:rFonts w:eastAsia="Times New Roman"/>
        </w:rPr>
        <w:t xml:space="preserve"> </w:t>
      </w:r>
      <w:r w:rsidR="00A1186B" w:rsidRPr="79A79375">
        <w:rPr>
          <w:rFonts w:eastAsia="Times New Roman"/>
        </w:rPr>
        <w:t xml:space="preserve">service desk management </w:t>
      </w:r>
      <w:r w:rsidRPr="79A79375">
        <w:rPr>
          <w:rFonts w:eastAsia="Times New Roman"/>
        </w:rPr>
        <w:t>with an agile-enable</w:t>
      </w:r>
      <w:r w:rsidR="00FC2C73" w:rsidRPr="79A79375">
        <w:rPr>
          <w:rFonts w:eastAsia="Times New Roman"/>
        </w:rPr>
        <w:t>d</w:t>
      </w:r>
      <w:r w:rsidRPr="79A79375">
        <w:rPr>
          <w:rFonts w:eastAsia="Times New Roman"/>
        </w:rPr>
        <w:t xml:space="preserve"> tool such as Jira, the ITS team </w:t>
      </w:r>
      <w:r w:rsidR="00B04F3D" w:rsidRPr="79A79375">
        <w:rPr>
          <w:rFonts w:eastAsia="Times New Roman"/>
        </w:rPr>
        <w:t xml:space="preserve">started practising agile </w:t>
      </w:r>
      <w:r w:rsidR="00F36FDE" w:rsidRPr="79A79375">
        <w:rPr>
          <w:rFonts w:eastAsia="Times New Roman"/>
        </w:rPr>
        <w:t xml:space="preserve">principles </w:t>
      </w:r>
      <w:r w:rsidR="00B04F3D" w:rsidRPr="79A79375">
        <w:rPr>
          <w:rFonts w:eastAsia="Times New Roman"/>
        </w:rPr>
        <w:t>even before</w:t>
      </w:r>
      <w:r w:rsidR="00CE5596">
        <w:rPr>
          <w:rFonts w:eastAsia="Times New Roman"/>
        </w:rPr>
        <w:t xml:space="preserve"> they knew</w:t>
      </w:r>
      <w:r w:rsidR="00B04F3D" w:rsidRPr="79A79375">
        <w:rPr>
          <w:rFonts w:eastAsia="Times New Roman"/>
        </w:rPr>
        <w:t xml:space="preserve"> there was a name for it. In retrospect, without realising it, the team started to identify with at least two of the four values of the manifesto, and at least six of </w:t>
      </w:r>
      <w:r w:rsidR="00F36FDE" w:rsidRPr="79A79375">
        <w:rPr>
          <w:rFonts w:eastAsia="Times New Roman"/>
        </w:rPr>
        <w:t>its</w:t>
      </w:r>
      <w:r w:rsidR="00B04F3D" w:rsidRPr="79A79375">
        <w:rPr>
          <w:rFonts w:eastAsia="Times New Roman"/>
        </w:rPr>
        <w:t xml:space="preserve"> twelve principles. </w:t>
      </w:r>
      <w:r w:rsidR="00BE4A3E">
        <w:rPr>
          <w:rFonts w:eastAsia="Times New Roman"/>
        </w:rPr>
        <w:t>T</w:t>
      </w:r>
      <w:r w:rsidR="005A21FE" w:rsidRPr="79A79375">
        <w:rPr>
          <w:rFonts w:eastAsia="Times New Roman"/>
        </w:rPr>
        <w:t xml:space="preserve">he ITS team started to </w:t>
      </w:r>
      <w:r w:rsidR="00792BD7" w:rsidRPr="79A79375">
        <w:rPr>
          <w:rFonts w:eastAsia="Times New Roman"/>
        </w:rPr>
        <w:t xml:space="preserve">change its way of </w:t>
      </w:r>
      <w:r w:rsidR="00E959B1" w:rsidRPr="79A79375">
        <w:rPr>
          <w:rFonts w:eastAsia="Times New Roman"/>
        </w:rPr>
        <w:t xml:space="preserve">working </w:t>
      </w:r>
      <w:r w:rsidR="00792BD7" w:rsidRPr="79A79375">
        <w:rPr>
          <w:rFonts w:eastAsia="Times New Roman"/>
        </w:rPr>
        <w:t xml:space="preserve">by </w:t>
      </w:r>
      <w:r w:rsidR="005A21FE" w:rsidRPr="79A79375">
        <w:rPr>
          <w:rFonts w:eastAsia="Times New Roman"/>
        </w:rPr>
        <w:t>practic</w:t>
      </w:r>
      <w:r w:rsidR="00792BD7" w:rsidRPr="79A79375">
        <w:rPr>
          <w:rFonts w:eastAsia="Times New Roman"/>
        </w:rPr>
        <w:t>ing</w:t>
      </w:r>
      <w:r w:rsidR="005A21FE" w:rsidRPr="79A79375">
        <w:rPr>
          <w:rFonts w:eastAsia="Times New Roman"/>
        </w:rPr>
        <w:t xml:space="preserve"> agile rituals </w:t>
      </w:r>
      <w:r w:rsidR="0024084E" w:rsidRPr="79A79375">
        <w:rPr>
          <w:rFonts w:eastAsia="Times New Roman"/>
        </w:rPr>
        <w:t>such as</w:t>
      </w:r>
      <w:r w:rsidR="005A21FE" w:rsidRPr="79A79375">
        <w:rPr>
          <w:rFonts w:eastAsia="Times New Roman"/>
        </w:rPr>
        <w:t xml:space="preserve"> holding regular meetings in a stand-up </w:t>
      </w:r>
      <w:r w:rsidR="00475499">
        <w:rPr>
          <w:rFonts w:eastAsia="Times New Roman"/>
        </w:rPr>
        <w:t>format</w:t>
      </w:r>
      <w:r w:rsidR="005A21FE" w:rsidRPr="79A79375">
        <w:rPr>
          <w:rFonts w:eastAsia="Times New Roman"/>
        </w:rPr>
        <w:t xml:space="preserve">, </w:t>
      </w:r>
      <w:r w:rsidR="005913BF" w:rsidRPr="79A79375">
        <w:rPr>
          <w:rFonts w:eastAsia="Times New Roman"/>
        </w:rPr>
        <w:t xml:space="preserve">approaching tasks assigned to the team from a </w:t>
      </w:r>
      <w:r w:rsidR="00F37A53" w:rsidRPr="79A79375">
        <w:rPr>
          <w:rFonts w:eastAsia="Times New Roman"/>
        </w:rPr>
        <w:t xml:space="preserve">Jira </w:t>
      </w:r>
      <w:r w:rsidR="005913BF" w:rsidRPr="79A79375">
        <w:rPr>
          <w:rFonts w:eastAsia="Times New Roman"/>
        </w:rPr>
        <w:t>backlog perspective</w:t>
      </w:r>
      <w:r w:rsidR="00E80DAE" w:rsidRPr="79A79375">
        <w:rPr>
          <w:rFonts w:eastAsia="Times New Roman"/>
        </w:rPr>
        <w:t>, and maintaining documentation with a minimal-specification approach</w:t>
      </w:r>
      <w:r w:rsidR="00CA31F6" w:rsidRPr="79A79375">
        <w:rPr>
          <w:rFonts w:eastAsia="Times New Roman"/>
        </w:rPr>
        <w:t xml:space="preserve"> in Confluence, a Jira wiki package</w:t>
      </w:r>
      <w:r w:rsidR="00E80DAE" w:rsidRPr="79A79375">
        <w:rPr>
          <w:rFonts w:eastAsia="Times New Roman"/>
        </w:rPr>
        <w:t xml:space="preserve">. </w:t>
      </w:r>
      <w:r w:rsidR="006F2770" w:rsidRPr="79A79375">
        <w:rPr>
          <w:rFonts w:eastAsia="Times New Roman"/>
        </w:rPr>
        <w:t xml:space="preserve">Working </w:t>
      </w:r>
      <w:r w:rsidR="00B23175">
        <w:rPr>
          <w:rFonts w:eastAsia="Times New Roman"/>
        </w:rPr>
        <w:t xml:space="preserve">collaboratively on one service desk and software project management solution </w:t>
      </w:r>
      <w:r w:rsidR="006F2770" w:rsidRPr="79A79375">
        <w:rPr>
          <w:rFonts w:eastAsia="Times New Roman"/>
        </w:rPr>
        <w:t>with other ICT stakeholders at SU</w:t>
      </w:r>
      <w:r w:rsidR="00F27443">
        <w:rPr>
          <w:rFonts w:eastAsia="Times New Roman"/>
        </w:rPr>
        <w:t>,</w:t>
      </w:r>
      <w:r w:rsidR="006F2770" w:rsidRPr="79A79375">
        <w:rPr>
          <w:rFonts w:eastAsia="Times New Roman"/>
        </w:rPr>
        <w:t xml:space="preserve"> t</w:t>
      </w:r>
      <w:r w:rsidR="00091D17" w:rsidRPr="79A79375">
        <w:rPr>
          <w:rFonts w:eastAsia="Times New Roman"/>
        </w:rPr>
        <w:t>he team</w:t>
      </w:r>
      <w:r w:rsidR="00E959B1" w:rsidRPr="79A79375">
        <w:rPr>
          <w:rFonts w:eastAsia="Times New Roman"/>
        </w:rPr>
        <w:t xml:space="preserve"> </w:t>
      </w:r>
      <w:r w:rsidR="002D1DDE">
        <w:rPr>
          <w:rFonts w:eastAsia="Times New Roman"/>
        </w:rPr>
        <w:t xml:space="preserve">started to </w:t>
      </w:r>
      <w:r w:rsidR="007144BF">
        <w:rPr>
          <w:rFonts w:eastAsia="Times New Roman"/>
        </w:rPr>
        <w:t>view</w:t>
      </w:r>
      <w:r w:rsidR="007E1573">
        <w:rPr>
          <w:rFonts w:eastAsia="Times New Roman"/>
        </w:rPr>
        <w:t xml:space="preserve"> </w:t>
      </w:r>
      <w:r w:rsidR="009758C2" w:rsidRPr="79A79375">
        <w:rPr>
          <w:rFonts w:eastAsia="Times New Roman"/>
        </w:rPr>
        <w:t>itself from</w:t>
      </w:r>
      <w:r w:rsidR="0033048C" w:rsidRPr="79A79375">
        <w:rPr>
          <w:rFonts w:eastAsia="Times New Roman"/>
        </w:rPr>
        <w:t xml:space="preserve"> </w:t>
      </w:r>
      <w:r w:rsidR="00091D17" w:rsidRPr="79A79375">
        <w:rPr>
          <w:rFonts w:eastAsia="Times New Roman"/>
        </w:rPr>
        <w:t>a cross-functional team perspective</w:t>
      </w:r>
      <w:r w:rsidR="00B22DF9">
        <w:rPr>
          <w:rFonts w:eastAsia="Times New Roman"/>
        </w:rPr>
        <w:t xml:space="preserve">. </w:t>
      </w:r>
      <w:r w:rsidR="00C46E4E">
        <w:rPr>
          <w:rFonts w:eastAsia="Times New Roman"/>
        </w:rPr>
        <w:t xml:space="preserve">This made the team </w:t>
      </w:r>
      <w:r w:rsidR="006D195B">
        <w:rPr>
          <w:rFonts w:eastAsia="Times New Roman"/>
        </w:rPr>
        <w:t>understand with</w:t>
      </w:r>
      <w:r w:rsidR="00475499">
        <w:rPr>
          <w:rFonts w:eastAsia="Times New Roman"/>
        </w:rPr>
        <w:t xml:space="preserve"> greater</w:t>
      </w:r>
      <w:r w:rsidR="006D195B">
        <w:rPr>
          <w:rFonts w:eastAsia="Times New Roman"/>
        </w:rPr>
        <w:t xml:space="preserve"> urgency </w:t>
      </w:r>
      <w:r w:rsidR="00091D17" w:rsidRPr="79A79375">
        <w:rPr>
          <w:rFonts w:eastAsia="Times New Roman"/>
        </w:rPr>
        <w:t>that if only one person in the team holds a specific skill set</w:t>
      </w:r>
      <w:r w:rsidR="00C330AE">
        <w:rPr>
          <w:rFonts w:eastAsia="Times New Roman"/>
        </w:rPr>
        <w:t>,</w:t>
      </w:r>
      <w:r w:rsidR="0033048C" w:rsidRPr="79A79375">
        <w:rPr>
          <w:rFonts w:eastAsia="Times New Roman"/>
        </w:rPr>
        <w:t xml:space="preserve"> then</w:t>
      </w:r>
      <w:r w:rsidR="00091D17" w:rsidRPr="79A79375">
        <w:rPr>
          <w:rFonts w:eastAsia="Times New Roman"/>
        </w:rPr>
        <w:t xml:space="preserve"> that person can become a bottleneck in a</w:t>
      </w:r>
      <w:r w:rsidR="005D12A1" w:rsidRPr="79A79375">
        <w:rPr>
          <w:rFonts w:eastAsia="Times New Roman"/>
        </w:rPr>
        <w:t>n</w:t>
      </w:r>
      <w:r w:rsidR="00091D17" w:rsidRPr="79A79375">
        <w:rPr>
          <w:rFonts w:eastAsia="Times New Roman"/>
        </w:rPr>
        <w:t xml:space="preserve"> </w:t>
      </w:r>
      <w:r w:rsidR="00CE42E4" w:rsidRPr="79A79375">
        <w:rPr>
          <w:rFonts w:eastAsia="Times New Roman"/>
        </w:rPr>
        <w:t xml:space="preserve">ICT support or project implementation </w:t>
      </w:r>
      <w:r w:rsidR="00091D17" w:rsidRPr="79A79375">
        <w:rPr>
          <w:rFonts w:eastAsia="Times New Roman"/>
        </w:rPr>
        <w:t>workflow.</w:t>
      </w:r>
      <w:r w:rsidR="008123A0">
        <w:rPr>
          <w:rFonts w:eastAsia="Times New Roman"/>
        </w:rPr>
        <w:t xml:space="preserve"> This is an important consideration for agile</w:t>
      </w:r>
      <w:r w:rsidR="00A33150">
        <w:rPr>
          <w:rFonts w:eastAsia="Times New Roman"/>
        </w:rPr>
        <w:t>-based</w:t>
      </w:r>
      <w:r w:rsidR="008123A0">
        <w:rPr>
          <w:rFonts w:eastAsia="Times New Roman"/>
        </w:rPr>
        <w:t xml:space="preserve"> task or project teams.</w:t>
      </w:r>
    </w:p>
    <w:p w14:paraId="330073CD" w14:textId="3367538B" w:rsidR="005D2009" w:rsidRDefault="005D2009" w:rsidP="007D2F72">
      <w:pPr>
        <w:ind w:firstLine="0"/>
        <w:rPr>
          <w:rFonts w:eastAsia="Times New Roman"/>
        </w:rPr>
      </w:pPr>
    </w:p>
    <w:p w14:paraId="1DFCCDB2" w14:textId="73F45A8C" w:rsidR="005D2009" w:rsidRDefault="005D2009" w:rsidP="007D2F72">
      <w:pPr>
        <w:ind w:firstLine="0"/>
        <w:rPr>
          <w:rFonts w:eastAsia="Times New Roman"/>
        </w:rPr>
      </w:pPr>
      <w:r>
        <w:rPr>
          <w:rFonts w:eastAsia="Times New Roman"/>
          <w:noProof/>
          <w:lang w:val="es-ES" w:eastAsia="es-ES"/>
        </w:rPr>
        <w:drawing>
          <wp:inline distT="0" distB="0" distL="0" distR="0" wp14:anchorId="0042A19A" wp14:editId="670420EE">
            <wp:extent cx="5731510" cy="28276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2-06-19 at 19.14.0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827655"/>
                    </a:xfrm>
                    <a:prstGeom prst="rect">
                      <a:avLst/>
                    </a:prstGeom>
                  </pic:spPr>
                </pic:pic>
              </a:graphicData>
            </a:graphic>
          </wp:inline>
        </w:drawing>
      </w:r>
    </w:p>
    <w:p w14:paraId="7DA34A57" w14:textId="061FF497" w:rsidR="005D2009" w:rsidRDefault="005D2009" w:rsidP="005D2009">
      <w:pPr>
        <w:ind w:firstLine="0"/>
        <w:jc w:val="center"/>
        <w:rPr>
          <w:rFonts w:eastAsia="Times New Roman"/>
        </w:rPr>
      </w:pPr>
      <w:r>
        <w:rPr>
          <w:rFonts w:eastAsia="Times New Roman"/>
        </w:rPr>
        <w:t>Figure 1: The Jira Service Desk system at the SU library</w:t>
      </w:r>
    </w:p>
    <w:p w14:paraId="12F6FCD4" w14:textId="77777777" w:rsidR="005D2009" w:rsidRDefault="005D2009" w:rsidP="79A79375">
      <w:pPr>
        <w:ind w:firstLine="0"/>
        <w:rPr>
          <w:rFonts w:eastAsia="Times New Roman"/>
        </w:rPr>
      </w:pPr>
    </w:p>
    <w:p w14:paraId="1B884537" w14:textId="3F4520C5" w:rsidR="79A79375" w:rsidRDefault="79A79375" w:rsidP="79A79375">
      <w:pPr>
        <w:ind w:firstLine="0"/>
        <w:rPr>
          <w:rFonts w:eastAsia="Times New Roman"/>
          <w:b/>
          <w:bCs/>
        </w:rPr>
      </w:pPr>
      <w:r w:rsidRPr="79A79375">
        <w:rPr>
          <w:rFonts w:eastAsia="Times New Roman"/>
          <w:b/>
          <w:bCs/>
        </w:rPr>
        <w:t xml:space="preserve">Improving ICT operations management through agile principles, </w:t>
      </w:r>
      <w:r w:rsidR="00774463" w:rsidRPr="79A79375">
        <w:rPr>
          <w:rFonts w:eastAsia="Times New Roman"/>
          <w:b/>
          <w:bCs/>
        </w:rPr>
        <w:t>methods,</w:t>
      </w:r>
      <w:r w:rsidRPr="79A79375">
        <w:rPr>
          <w:rFonts w:eastAsia="Times New Roman"/>
          <w:b/>
          <w:bCs/>
        </w:rPr>
        <w:t xml:space="preserve"> and tools</w:t>
      </w:r>
    </w:p>
    <w:p w14:paraId="33CCEED9" w14:textId="77777777" w:rsidR="00841E62" w:rsidRDefault="00841E62" w:rsidP="79A79375">
      <w:pPr>
        <w:ind w:firstLine="0"/>
        <w:rPr>
          <w:rFonts w:eastAsia="Times New Roman"/>
        </w:rPr>
      </w:pPr>
    </w:p>
    <w:p w14:paraId="2E6BF59C" w14:textId="5157E3D9" w:rsidR="00015B08" w:rsidRDefault="007C3FAF" w:rsidP="79A79375">
      <w:pPr>
        <w:ind w:firstLine="0"/>
        <w:rPr>
          <w:rFonts w:eastAsia="Times New Roman"/>
        </w:rPr>
      </w:pPr>
      <w:r>
        <w:rPr>
          <w:rFonts w:eastAsia="Times New Roman"/>
        </w:rPr>
        <w:t>T</w:t>
      </w:r>
      <w:r w:rsidR="00EC0DD0">
        <w:rPr>
          <w:rFonts w:eastAsia="Times New Roman"/>
        </w:rPr>
        <w:t xml:space="preserve">he ITS </w:t>
      </w:r>
      <w:r w:rsidR="008359AB">
        <w:rPr>
          <w:rFonts w:eastAsia="Times New Roman"/>
        </w:rPr>
        <w:t xml:space="preserve">team </w:t>
      </w:r>
      <w:r w:rsidR="00645125">
        <w:rPr>
          <w:rFonts w:eastAsia="Times New Roman"/>
        </w:rPr>
        <w:t xml:space="preserve">was </w:t>
      </w:r>
      <w:r>
        <w:rPr>
          <w:rFonts w:eastAsia="Times New Roman"/>
        </w:rPr>
        <w:t xml:space="preserve">practicing </w:t>
      </w:r>
      <w:r w:rsidR="00EC0DD0">
        <w:rPr>
          <w:rFonts w:eastAsia="Times New Roman"/>
        </w:rPr>
        <w:t xml:space="preserve">agile principles </w:t>
      </w:r>
      <w:r w:rsidR="00D03629">
        <w:rPr>
          <w:rFonts w:eastAsia="Times New Roman"/>
        </w:rPr>
        <w:t xml:space="preserve">out of due diligence to </w:t>
      </w:r>
      <w:r w:rsidR="00B51340">
        <w:rPr>
          <w:rFonts w:eastAsia="Times New Roman"/>
        </w:rPr>
        <w:t xml:space="preserve">adhere to </w:t>
      </w:r>
      <w:r>
        <w:rPr>
          <w:rFonts w:eastAsia="Times New Roman"/>
        </w:rPr>
        <w:t xml:space="preserve">good </w:t>
      </w:r>
      <w:r w:rsidR="00B51340">
        <w:rPr>
          <w:rFonts w:eastAsia="Times New Roman"/>
        </w:rPr>
        <w:t>ITIL</w:t>
      </w:r>
      <w:r w:rsidR="006775D8">
        <w:rPr>
          <w:rStyle w:val="Refdenotaalpie"/>
          <w:rFonts w:eastAsia="Times New Roman"/>
        </w:rPr>
        <w:footnoteReference w:id="2"/>
      </w:r>
      <w:r w:rsidR="00B51340">
        <w:rPr>
          <w:rFonts w:eastAsia="Times New Roman"/>
        </w:rPr>
        <w:t xml:space="preserve"> </w:t>
      </w:r>
      <w:r w:rsidR="00FC58E3">
        <w:rPr>
          <w:rFonts w:eastAsia="Times New Roman"/>
        </w:rPr>
        <w:t xml:space="preserve">(Information Technology Infrastructure Library) </w:t>
      </w:r>
      <w:r w:rsidR="00CF1CA8">
        <w:rPr>
          <w:rFonts w:eastAsia="Times New Roman"/>
        </w:rPr>
        <w:t xml:space="preserve">standards </w:t>
      </w:r>
      <w:r w:rsidR="00645125">
        <w:rPr>
          <w:rFonts w:eastAsia="Times New Roman"/>
        </w:rPr>
        <w:t xml:space="preserve">when the COVID-19 pandemic forced the library’s workforce to </w:t>
      </w:r>
      <w:r w:rsidR="004536EA">
        <w:rPr>
          <w:rFonts w:eastAsia="Times New Roman"/>
        </w:rPr>
        <w:t xml:space="preserve">starting </w:t>
      </w:r>
      <w:r w:rsidR="002D2600">
        <w:rPr>
          <w:rFonts w:eastAsia="Times New Roman"/>
        </w:rPr>
        <w:t>work</w:t>
      </w:r>
      <w:r w:rsidR="004536EA">
        <w:rPr>
          <w:rFonts w:eastAsia="Times New Roman"/>
        </w:rPr>
        <w:t>ing</w:t>
      </w:r>
      <w:r w:rsidR="002D2600">
        <w:rPr>
          <w:rFonts w:eastAsia="Times New Roman"/>
        </w:rPr>
        <w:t xml:space="preserve"> from home</w:t>
      </w:r>
      <w:r w:rsidR="002156A0">
        <w:rPr>
          <w:rFonts w:eastAsia="Times New Roman"/>
        </w:rPr>
        <w:t xml:space="preserve"> in early 2020</w:t>
      </w:r>
      <w:r w:rsidR="002D2600">
        <w:rPr>
          <w:rFonts w:eastAsia="Times New Roman"/>
        </w:rPr>
        <w:t xml:space="preserve">. </w:t>
      </w:r>
      <w:r w:rsidR="00D87265">
        <w:rPr>
          <w:rFonts w:eastAsia="Times New Roman"/>
        </w:rPr>
        <w:t>Pivoting to an online</w:t>
      </w:r>
      <w:r w:rsidR="00627DF8">
        <w:rPr>
          <w:rFonts w:eastAsia="Times New Roman"/>
        </w:rPr>
        <w:t xml:space="preserve">-only format </w:t>
      </w:r>
      <w:r w:rsidR="0053608A">
        <w:rPr>
          <w:rFonts w:eastAsia="Times New Roman"/>
        </w:rPr>
        <w:t xml:space="preserve">for </w:t>
      </w:r>
      <w:r w:rsidR="00627DF8">
        <w:rPr>
          <w:rFonts w:eastAsia="Times New Roman"/>
        </w:rPr>
        <w:t xml:space="preserve">working, collaborating, and managing, </w:t>
      </w:r>
      <w:r w:rsidR="001F5C0B">
        <w:rPr>
          <w:rFonts w:eastAsia="Times New Roman"/>
        </w:rPr>
        <w:t xml:space="preserve">forced </w:t>
      </w:r>
      <w:r w:rsidR="00627DF8">
        <w:rPr>
          <w:rFonts w:eastAsia="Times New Roman"/>
        </w:rPr>
        <w:t xml:space="preserve">the team </w:t>
      </w:r>
      <w:r w:rsidR="001F5C0B">
        <w:rPr>
          <w:rFonts w:eastAsia="Times New Roman"/>
        </w:rPr>
        <w:t xml:space="preserve">to become </w:t>
      </w:r>
      <w:r w:rsidR="00627DF8">
        <w:rPr>
          <w:rFonts w:eastAsia="Times New Roman"/>
        </w:rPr>
        <w:t xml:space="preserve">completely reliant on the Jira service management </w:t>
      </w:r>
      <w:r w:rsidR="00530776">
        <w:rPr>
          <w:rFonts w:eastAsia="Times New Roman"/>
        </w:rPr>
        <w:t xml:space="preserve">system </w:t>
      </w:r>
      <w:r w:rsidR="00627DF8">
        <w:rPr>
          <w:rFonts w:eastAsia="Times New Roman"/>
        </w:rPr>
        <w:t xml:space="preserve">to field support calls and manage </w:t>
      </w:r>
      <w:r w:rsidR="0074011B">
        <w:rPr>
          <w:rFonts w:eastAsia="Times New Roman"/>
        </w:rPr>
        <w:t xml:space="preserve">tasks and </w:t>
      </w:r>
      <w:r w:rsidR="00F010E0">
        <w:rPr>
          <w:rFonts w:eastAsia="Times New Roman"/>
        </w:rPr>
        <w:t>projects</w:t>
      </w:r>
      <w:r w:rsidR="00C9510B">
        <w:rPr>
          <w:rFonts w:eastAsia="Times New Roman"/>
        </w:rPr>
        <w:t xml:space="preserve"> remotely</w:t>
      </w:r>
      <w:r w:rsidR="00F010E0">
        <w:rPr>
          <w:rFonts w:eastAsia="Times New Roman"/>
        </w:rPr>
        <w:t xml:space="preserve">. </w:t>
      </w:r>
      <w:r w:rsidR="00530776">
        <w:rPr>
          <w:rFonts w:eastAsia="Times New Roman"/>
        </w:rPr>
        <w:t xml:space="preserve">With this came the need to improve how task </w:t>
      </w:r>
      <w:r w:rsidR="00DE4C41">
        <w:rPr>
          <w:rFonts w:eastAsia="Times New Roman"/>
        </w:rPr>
        <w:t xml:space="preserve">assignment </w:t>
      </w:r>
      <w:r w:rsidR="001612F8">
        <w:rPr>
          <w:rFonts w:eastAsia="Times New Roman"/>
        </w:rPr>
        <w:t xml:space="preserve">was </w:t>
      </w:r>
      <w:r w:rsidR="00DE4C41">
        <w:rPr>
          <w:rFonts w:eastAsia="Times New Roman"/>
        </w:rPr>
        <w:t>managed in a</w:t>
      </w:r>
      <w:r w:rsidR="006D5373">
        <w:rPr>
          <w:rFonts w:eastAsia="Times New Roman"/>
        </w:rPr>
        <w:t xml:space="preserve">n </w:t>
      </w:r>
      <w:r w:rsidR="00DE4C41">
        <w:rPr>
          <w:rFonts w:eastAsia="Times New Roman"/>
        </w:rPr>
        <w:t>online environment</w:t>
      </w:r>
      <w:r w:rsidR="0074011B">
        <w:rPr>
          <w:rFonts w:eastAsia="Times New Roman"/>
        </w:rPr>
        <w:t xml:space="preserve">, prompting the </w:t>
      </w:r>
      <w:r w:rsidR="002E4001">
        <w:rPr>
          <w:rFonts w:eastAsia="Times New Roman"/>
        </w:rPr>
        <w:t xml:space="preserve">ITS </w:t>
      </w:r>
      <w:r w:rsidR="0074011B">
        <w:rPr>
          <w:rFonts w:eastAsia="Times New Roman"/>
        </w:rPr>
        <w:t>team</w:t>
      </w:r>
      <w:r w:rsidR="00D81933">
        <w:rPr>
          <w:rFonts w:eastAsia="Times New Roman"/>
        </w:rPr>
        <w:t xml:space="preserve"> leader </w:t>
      </w:r>
      <w:r w:rsidR="00C4035F">
        <w:rPr>
          <w:rFonts w:eastAsia="Times New Roman"/>
        </w:rPr>
        <w:t>to explore further functionality on offer in Jira</w:t>
      </w:r>
      <w:r w:rsidR="00D81933">
        <w:rPr>
          <w:rFonts w:eastAsia="Times New Roman"/>
        </w:rPr>
        <w:t xml:space="preserve">. In doing so, the team discovered the </w:t>
      </w:r>
      <w:r w:rsidR="00F739D1">
        <w:rPr>
          <w:rFonts w:eastAsia="Times New Roman"/>
        </w:rPr>
        <w:t xml:space="preserve">versatile </w:t>
      </w:r>
      <w:r w:rsidR="0070198D">
        <w:rPr>
          <w:rFonts w:eastAsia="Times New Roman"/>
        </w:rPr>
        <w:t>task management tool, Kanban.</w:t>
      </w:r>
    </w:p>
    <w:p w14:paraId="471FDE11" w14:textId="32D50C7C" w:rsidR="00015B08" w:rsidRPr="00015B08" w:rsidRDefault="00015B08" w:rsidP="79A79375">
      <w:pPr>
        <w:ind w:firstLine="0"/>
        <w:rPr>
          <w:rFonts w:eastAsia="Times New Roman"/>
          <w:i/>
          <w:iCs/>
        </w:rPr>
      </w:pPr>
      <w:r>
        <w:rPr>
          <w:rFonts w:eastAsia="Times New Roman"/>
          <w:i/>
          <w:iCs/>
        </w:rPr>
        <w:lastRenderedPageBreak/>
        <w:t xml:space="preserve">Using </w:t>
      </w:r>
      <w:r w:rsidRPr="00015B08">
        <w:rPr>
          <w:rFonts w:eastAsia="Times New Roman"/>
          <w:i/>
          <w:iCs/>
        </w:rPr>
        <w:t>Kanban</w:t>
      </w:r>
      <w:r>
        <w:rPr>
          <w:rFonts w:eastAsia="Times New Roman"/>
          <w:i/>
          <w:iCs/>
        </w:rPr>
        <w:t xml:space="preserve"> for ICT task management</w:t>
      </w:r>
    </w:p>
    <w:p w14:paraId="50FA1285" w14:textId="77777777" w:rsidR="00841E62" w:rsidRDefault="00841E62" w:rsidP="007D2F72">
      <w:pPr>
        <w:ind w:firstLine="0"/>
        <w:rPr>
          <w:rFonts w:eastAsia="Times New Roman"/>
        </w:rPr>
      </w:pPr>
    </w:p>
    <w:p w14:paraId="466DA237" w14:textId="116E5686" w:rsidR="00B9558F" w:rsidRDefault="0093627A" w:rsidP="007D2F72">
      <w:pPr>
        <w:ind w:firstLine="0"/>
        <w:rPr>
          <w:rFonts w:eastAsia="Times New Roman"/>
        </w:rPr>
      </w:pPr>
      <w:r w:rsidRPr="1C9BD101">
        <w:rPr>
          <w:rFonts w:eastAsia="Times New Roman"/>
        </w:rPr>
        <w:t xml:space="preserve">Kanban is </w:t>
      </w:r>
      <w:r w:rsidR="00FD6A4E" w:rsidRPr="1C9BD101">
        <w:rPr>
          <w:rFonts w:eastAsia="Times New Roman"/>
        </w:rPr>
        <w:t>the Japanese word for “</w:t>
      </w:r>
      <w:r w:rsidR="00B35370" w:rsidRPr="1C9BD101">
        <w:rPr>
          <w:rFonts w:eastAsia="Times New Roman"/>
        </w:rPr>
        <w:t>visual signal”</w:t>
      </w:r>
      <w:r w:rsidR="006C12C0" w:rsidRPr="1C9BD101">
        <w:rPr>
          <w:rFonts w:eastAsia="Times New Roman"/>
        </w:rPr>
        <w:t xml:space="preserve">, an action </w:t>
      </w:r>
      <w:r w:rsidR="00370661" w:rsidRPr="1C9BD101">
        <w:rPr>
          <w:rFonts w:eastAsia="Times New Roman"/>
        </w:rPr>
        <w:t>performed</w:t>
      </w:r>
      <w:r w:rsidR="00C8518E" w:rsidRPr="1C9BD101">
        <w:rPr>
          <w:rFonts w:eastAsia="Times New Roman"/>
        </w:rPr>
        <w:t xml:space="preserve"> </w:t>
      </w:r>
      <w:r w:rsidR="00701ACF" w:rsidRPr="1C9BD101">
        <w:rPr>
          <w:rFonts w:eastAsia="Times New Roman"/>
        </w:rPr>
        <w:t>through</w:t>
      </w:r>
      <w:r w:rsidR="00ED72ED" w:rsidRPr="1C9BD101">
        <w:rPr>
          <w:rFonts w:eastAsia="Times New Roman"/>
        </w:rPr>
        <w:t xml:space="preserve"> the physical passing of a card</w:t>
      </w:r>
      <w:r w:rsidR="00B35370" w:rsidRPr="1C9BD101">
        <w:rPr>
          <w:rFonts w:eastAsia="Times New Roman"/>
        </w:rPr>
        <w:t xml:space="preserve">. </w:t>
      </w:r>
      <w:r w:rsidR="00EA19FD">
        <w:t xml:space="preserve">The name Kanban comes from two Japanese words, </w:t>
      </w:r>
      <w:r w:rsidR="00EA19FD" w:rsidRPr="2552B790">
        <w:t>“Kan”</w:t>
      </w:r>
      <w:r w:rsidR="00EA19FD">
        <w:t xml:space="preserve"> (</w:t>
      </w:r>
      <w:hyperlink r:id="rId11" w:anchor="view=home&amp;op=translate&amp;sl=ja&amp;tl=en&amp;text=%E7%9C%8B" w:tgtFrame="_blank" w:history="1">
        <w:r w:rsidR="00EA19FD">
          <w:rPr>
            <w:rStyle w:val="Hipervnculo"/>
          </w:rPr>
          <w:t>看</w:t>
        </w:r>
      </w:hyperlink>
      <w:r w:rsidR="00EA19FD">
        <w:t xml:space="preserve">) meaning </w:t>
      </w:r>
      <w:r w:rsidR="00EA19FD" w:rsidRPr="2552B790">
        <w:rPr>
          <w:i/>
          <w:iCs/>
        </w:rPr>
        <w:t>sign</w:t>
      </w:r>
      <w:r w:rsidR="00EA19FD">
        <w:t xml:space="preserve">, and </w:t>
      </w:r>
      <w:r w:rsidR="00EA19FD" w:rsidRPr="2552B790">
        <w:t>“Ban”</w:t>
      </w:r>
      <w:r w:rsidR="00EA19FD">
        <w:t xml:space="preserve"> (</w:t>
      </w:r>
      <w:hyperlink r:id="rId12" w:anchor="view=home&amp;op=translate&amp;sl=ja&amp;tl=en&amp;text=%E6%9D%BF" w:tgtFrame="_blank" w:history="1">
        <w:r w:rsidR="00EA19FD">
          <w:rPr>
            <w:rStyle w:val="Hipervnculo"/>
          </w:rPr>
          <w:t>板</w:t>
        </w:r>
      </w:hyperlink>
      <w:r w:rsidR="00EA19FD">
        <w:t xml:space="preserve">) meaning a </w:t>
      </w:r>
      <w:r w:rsidR="00EA19FD" w:rsidRPr="2552B790">
        <w:rPr>
          <w:i/>
          <w:iCs/>
        </w:rPr>
        <w:t>board</w:t>
      </w:r>
      <w:r w:rsidR="009551A4" w:rsidRPr="2552B790">
        <w:rPr>
          <w:i/>
          <w:iCs/>
        </w:rPr>
        <w:t xml:space="preserve"> </w:t>
      </w:r>
      <w:r w:rsidR="006B7511" w:rsidRPr="2552B790">
        <w:rPr>
          <w:rStyle w:val="Refdenotaalpie"/>
          <w:i/>
          <w:iCs/>
        </w:rPr>
        <w:footnoteReference w:id="3"/>
      </w:r>
      <w:r w:rsidR="00EA19FD">
        <w:t xml:space="preserve">. </w:t>
      </w:r>
      <w:r w:rsidR="00B35370" w:rsidRPr="1C9BD101">
        <w:rPr>
          <w:rFonts w:eastAsia="Times New Roman"/>
        </w:rPr>
        <w:t>Often our work is invisible or intangible, so Kanban helps us to visualize our work</w:t>
      </w:r>
      <w:r w:rsidR="00BF73F3" w:rsidRPr="1C9BD101">
        <w:rPr>
          <w:rFonts w:eastAsia="Times New Roman"/>
        </w:rPr>
        <w:t>, maximize flow (or effic</w:t>
      </w:r>
      <w:r w:rsidR="00BD7DA0" w:rsidRPr="1C9BD101">
        <w:rPr>
          <w:rFonts w:eastAsia="Times New Roman"/>
        </w:rPr>
        <w:t>iency)</w:t>
      </w:r>
      <w:r w:rsidR="00C82D2D" w:rsidRPr="1C9BD101">
        <w:rPr>
          <w:rFonts w:eastAsia="Times New Roman"/>
        </w:rPr>
        <w:t>,</w:t>
      </w:r>
      <w:r w:rsidR="00BD7DA0" w:rsidRPr="1C9BD101">
        <w:rPr>
          <w:rFonts w:eastAsia="Times New Roman"/>
        </w:rPr>
        <w:t xml:space="preserve"> and limit Work in Progress (WIP) items</w:t>
      </w:r>
      <w:r w:rsidR="00B35370" w:rsidRPr="1C9BD101">
        <w:rPr>
          <w:rFonts w:eastAsia="Times New Roman"/>
        </w:rPr>
        <w:t xml:space="preserve">. </w:t>
      </w:r>
      <w:r w:rsidR="00131A1E" w:rsidRPr="1C9BD101">
        <w:rPr>
          <w:rFonts w:eastAsia="Times New Roman"/>
        </w:rPr>
        <w:t xml:space="preserve">Kanban </w:t>
      </w:r>
      <w:r w:rsidR="00947297" w:rsidRPr="1C9BD101">
        <w:rPr>
          <w:rFonts w:eastAsia="Times New Roman"/>
        </w:rPr>
        <w:t xml:space="preserve">project management has been around since the late 1940s when it was studied by Toyota to use the rate </w:t>
      </w:r>
      <w:r w:rsidR="008700D4" w:rsidRPr="1C9BD101">
        <w:rPr>
          <w:rFonts w:eastAsia="Times New Roman"/>
        </w:rPr>
        <w:t>of demand to control the rate of production of its vehicles. The car company applied it to t</w:t>
      </w:r>
      <w:r w:rsidR="0017675F" w:rsidRPr="1C9BD101">
        <w:rPr>
          <w:rFonts w:eastAsia="Times New Roman"/>
        </w:rPr>
        <w:t xml:space="preserve">heir Lean manufacturing model, known as the Toyota production system. </w:t>
      </w:r>
      <w:r w:rsidR="00EB75FF" w:rsidRPr="1C9BD101">
        <w:rPr>
          <w:rFonts w:eastAsia="Times New Roman"/>
        </w:rPr>
        <w:t>Kanban is about productivity and continuous improvement</w:t>
      </w:r>
      <w:r w:rsidR="00184E29" w:rsidRPr="1C9BD101">
        <w:rPr>
          <w:rFonts w:eastAsia="Times New Roman"/>
        </w:rPr>
        <w:t>. As a Lean manufacturing tool, it seeks to eliminate waste and bottlenecks to keep the work flowing steadily.</w:t>
      </w:r>
    </w:p>
    <w:p w14:paraId="53BEC94B" w14:textId="77777777" w:rsidR="00841E62" w:rsidRDefault="00841E62" w:rsidP="007D2F72">
      <w:pPr>
        <w:ind w:firstLine="0"/>
        <w:rPr>
          <w:rFonts w:eastAsia="Times New Roman"/>
        </w:rPr>
      </w:pPr>
    </w:p>
    <w:p w14:paraId="04968E52" w14:textId="2F510F25" w:rsidR="00DE2C19" w:rsidRDefault="0027573D" w:rsidP="007D2F72">
      <w:pPr>
        <w:ind w:firstLine="0"/>
        <w:rPr>
          <w:rFonts w:eastAsia="Times New Roman"/>
        </w:rPr>
      </w:pPr>
      <w:r>
        <w:rPr>
          <w:rFonts w:eastAsia="Times New Roman"/>
        </w:rPr>
        <w:t xml:space="preserve">Today, </w:t>
      </w:r>
      <w:r w:rsidR="00A3588A">
        <w:rPr>
          <w:rFonts w:eastAsia="Times New Roman"/>
        </w:rPr>
        <w:t xml:space="preserve">Kanban </w:t>
      </w:r>
      <w:r w:rsidR="00741DA5">
        <w:rPr>
          <w:rFonts w:eastAsia="Times New Roman"/>
        </w:rPr>
        <w:t xml:space="preserve">software is a very versatile task management tool that is used in many different industries. </w:t>
      </w:r>
      <w:r w:rsidR="00B9558F">
        <w:rPr>
          <w:rFonts w:eastAsia="Times New Roman"/>
        </w:rPr>
        <w:t xml:space="preserve">While the core principles of the framework are timeless and applicable to almost any industry, software development teams </w:t>
      </w:r>
      <w:r w:rsidR="00DF4EB0">
        <w:rPr>
          <w:rFonts w:eastAsia="Times New Roman"/>
        </w:rPr>
        <w:t xml:space="preserve">have found particular success with the agile practice. </w:t>
      </w:r>
      <w:r w:rsidR="00D1699A">
        <w:rPr>
          <w:rFonts w:eastAsia="Times New Roman"/>
        </w:rPr>
        <w:t xml:space="preserve">In part, this is because </w:t>
      </w:r>
      <w:r w:rsidR="00727F94">
        <w:rPr>
          <w:rFonts w:eastAsia="Times New Roman"/>
        </w:rPr>
        <w:t xml:space="preserve">software teams can begin practicing </w:t>
      </w:r>
      <w:r w:rsidR="00E31CFD">
        <w:rPr>
          <w:rFonts w:eastAsia="Times New Roman"/>
        </w:rPr>
        <w:t xml:space="preserve">Kanban methods </w:t>
      </w:r>
      <w:r w:rsidR="00C748C3">
        <w:rPr>
          <w:rFonts w:eastAsia="Times New Roman"/>
        </w:rPr>
        <w:t>with little to no overhead once they understand the basic principles. Unlike implementing Kanban on a factory floor</w:t>
      </w:r>
      <w:r w:rsidR="006504F2">
        <w:rPr>
          <w:rFonts w:eastAsia="Times New Roman"/>
        </w:rPr>
        <w:t xml:space="preserve"> – which </w:t>
      </w:r>
      <w:r w:rsidR="00C748C3">
        <w:rPr>
          <w:rFonts w:eastAsia="Times New Roman"/>
        </w:rPr>
        <w:t>would involve changes to physical processes and the addition of substantial materials</w:t>
      </w:r>
      <w:r w:rsidR="006504F2">
        <w:rPr>
          <w:rFonts w:eastAsia="Times New Roman"/>
        </w:rPr>
        <w:t xml:space="preserve"> – the </w:t>
      </w:r>
      <w:r w:rsidR="00C748C3">
        <w:rPr>
          <w:rFonts w:eastAsia="Times New Roman"/>
        </w:rPr>
        <w:t>only physical things software teams need are a board and cards, and even those can be virtual.</w:t>
      </w:r>
      <w:r w:rsidR="00342F77">
        <w:rPr>
          <w:rFonts w:eastAsia="Times New Roman"/>
        </w:rPr>
        <w:t xml:space="preserve"> </w:t>
      </w:r>
      <w:r w:rsidR="005F0292">
        <w:rPr>
          <w:rFonts w:eastAsia="Times New Roman"/>
        </w:rPr>
        <w:t>Kanban boards can be built on windows or walls, or with digital tools such as Trello and Jira.</w:t>
      </w:r>
      <w:r w:rsidR="00872692">
        <w:rPr>
          <w:rFonts w:eastAsia="Times New Roman"/>
        </w:rPr>
        <w:t xml:space="preserve"> </w:t>
      </w:r>
      <w:r w:rsidR="00E31CFD">
        <w:rPr>
          <w:rFonts w:eastAsia="Times New Roman"/>
        </w:rPr>
        <w:t>Hence, m</w:t>
      </w:r>
      <w:r w:rsidR="003620B8">
        <w:rPr>
          <w:rFonts w:eastAsia="Times New Roman"/>
        </w:rPr>
        <w:t xml:space="preserve">oving </w:t>
      </w:r>
      <w:r w:rsidR="00342F77">
        <w:rPr>
          <w:rFonts w:eastAsia="Times New Roman"/>
        </w:rPr>
        <w:t xml:space="preserve">the </w:t>
      </w:r>
      <w:r w:rsidR="003620B8">
        <w:rPr>
          <w:rFonts w:eastAsia="Times New Roman"/>
        </w:rPr>
        <w:t xml:space="preserve">task assignment boards </w:t>
      </w:r>
      <w:r w:rsidR="003D3B84">
        <w:rPr>
          <w:rFonts w:eastAsia="Times New Roman"/>
        </w:rPr>
        <w:t>from the traditional office space</w:t>
      </w:r>
      <w:r w:rsidR="00E31CFD">
        <w:rPr>
          <w:rFonts w:eastAsia="Times New Roman"/>
        </w:rPr>
        <w:t>’s</w:t>
      </w:r>
      <w:r w:rsidR="003D3B84">
        <w:rPr>
          <w:rFonts w:eastAsia="Times New Roman"/>
        </w:rPr>
        <w:t xml:space="preserve"> whiteboard format</w:t>
      </w:r>
      <w:r w:rsidR="002F05C6">
        <w:rPr>
          <w:rFonts w:eastAsia="Times New Roman"/>
        </w:rPr>
        <w:t xml:space="preserve"> </w:t>
      </w:r>
      <w:r w:rsidR="003620B8">
        <w:rPr>
          <w:rFonts w:eastAsia="Times New Roman"/>
        </w:rPr>
        <w:t>to the online environment</w:t>
      </w:r>
      <w:r w:rsidR="00454FD5">
        <w:rPr>
          <w:rFonts w:eastAsia="Times New Roman"/>
        </w:rPr>
        <w:t>,</w:t>
      </w:r>
      <w:r w:rsidR="003620B8">
        <w:rPr>
          <w:rFonts w:eastAsia="Times New Roman"/>
        </w:rPr>
        <w:t xml:space="preserve"> is what the ITS team found </w:t>
      </w:r>
      <w:r w:rsidR="0049391A">
        <w:rPr>
          <w:rFonts w:eastAsia="Times New Roman"/>
        </w:rPr>
        <w:t xml:space="preserve">to be </w:t>
      </w:r>
      <w:r w:rsidR="002F05C6">
        <w:rPr>
          <w:rFonts w:eastAsia="Times New Roman"/>
        </w:rPr>
        <w:t xml:space="preserve">the most </w:t>
      </w:r>
      <w:r w:rsidR="00342F77">
        <w:rPr>
          <w:rFonts w:eastAsia="Times New Roman"/>
        </w:rPr>
        <w:t>wanting when they started to work from home.</w:t>
      </w:r>
    </w:p>
    <w:p w14:paraId="0F01AA4D" w14:textId="77777777" w:rsidR="00D5514B" w:rsidRDefault="00D5514B" w:rsidP="007D2F72">
      <w:pPr>
        <w:ind w:firstLine="0"/>
        <w:rPr>
          <w:rFonts w:eastAsia="Times New Roman"/>
          <w:i/>
          <w:iCs/>
        </w:rPr>
      </w:pPr>
    </w:p>
    <w:p w14:paraId="2AEC3275" w14:textId="487015D0" w:rsidR="00970474" w:rsidRPr="00970474" w:rsidRDefault="00970474" w:rsidP="007D2F72">
      <w:pPr>
        <w:ind w:firstLine="0"/>
        <w:rPr>
          <w:rFonts w:eastAsia="Times New Roman"/>
          <w:i/>
          <w:iCs/>
        </w:rPr>
      </w:pPr>
      <w:r w:rsidRPr="00970474">
        <w:rPr>
          <w:rFonts w:eastAsia="Times New Roman"/>
          <w:i/>
          <w:iCs/>
        </w:rPr>
        <w:t>Starting a Kanban board</w:t>
      </w:r>
    </w:p>
    <w:p w14:paraId="1926CFFF" w14:textId="77777777" w:rsidR="00841E62" w:rsidRDefault="00841E62" w:rsidP="007D2F72">
      <w:pPr>
        <w:ind w:firstLine="0"/>
        <w:rPr>
          <w:rFonts w:eastAsia="Times New Roman"/>
        </w:rPr>
      </w:pPr>
    </w:p>
    <w:p w14:paraId="4B7DBDE6" w14:textId="74E53B74" w:rsidR="00C86FF7" w:rsidRDefault="00A23605" w:rsidP="007D2F72">
      <w:pPr>
        <w:ind w:firstLine="0"/>
        <w:rPr>
          <w:rFonts w:eastAsia="Times New Roman"/>
        </w:rPr>
      </w:pPr>
      <w:r>
        <w:rPr>
          <w:rFonts w:eastAsia="Times New Roman"/>
        </w:rPr>
        <w:t xml:space="preserve">One of the core principles of </w:t>
      </w:r>
      <w:r w:rsidR="00B06DFF" w:rsidRPr="1C9BD101">
        <w:rPr>
          <w:rFonts w:eastAsia="Times New Roman"/>
        </w:rPr>
        <w:t xml:space="preserve">Kanban </w:t>
      </w:r>
      <w:r>
        <w:rPr>
          <w:rFonts w:eastAsia="Times New Roman"/>
        </w:rPr>
        <w:t xml:space="preserve">is that it </w:t>
      </w:r>
      <w:r w:rsidR="00B06DFF" w:rsidRPr="1C9BD101">
        <w:rPr>
          <w:rFonts w:eastAsia="Times New Roman"/>
        </w:rPr>
        <w:t xml:space="preserve">starts with what you do </w:t>
      </w:r>
      <w:r w:rsidR="001D3310" w:rsidRPr="1C9BD101">
        <w:rPr>
          <w:rFonts w:eastAsia="Times New Roman"/>
          <w:i/>
          <w:iCs/>
        </w:rPr>
        <w:t>now</w:t>
      </w:r>
      <w:r w:rsidR="00A241BF" w:rsidRPr="1C9BD101">
        <w:rPr>
          <w:rFonts w:eastAsia="Times New Roman"/>
        </w:rPr>
        <w:t>.</w:t>
      </w:r>
      <w:r w:rsidR="002C3105" w:rsidRPr="1C9BD101">
        <w:rPr>
          <w:rFonts w:eastAsia="Times New Roman"/>
        </w:rPr>
        <w:t xml:space="preserve"> Kanban respects roles and responsibilities exactly how they are </w:t>
      </w:r>
      <w:r w:rsidR="002C3105" w:rsidRPr="1C9BD101">
        <w:rPr>
          <w:rFonts w:eastAsia="Times New Roman"/>
          <w:i/>
          <w:iCs/>
        </w:rPr>
        <w:t>today</w:t>
      </w:r>
      <w:r>
        <w:rPr>
          <w:rFonts w:eastAsia="Times New Roman"/>
        </w:rPr>
        <w:t xml:space="preserve">, </w:t>
      </w:r>
      <w:r w:rsidR="00503BB0" w:rsidRPr="1C9BD101">
        <w:rPr>
          <w:rFonts w:eastAsia="Times New Roman"/>
        </w:rPr>
        <w:t xml:space="preserve">you simply apply the Kanban methodology on how you </w:t>
      </w:r>
      <w:r w:rsidR="00503BB0" w:rsidRPr="00A23605">
        <w:rPr>
          <w:rFonts w:eastAsia="Times New Roman"/>
          <w:iCs/>
        </w:rPr>
        <w:t>currently</w:t>
      </w:r>
      <w:r w:rsidR="00503BB0" w:rsidRPr="1C9BD101">
        <w:rPr>
          <w:rFonts w:eastAsia="Times New Roman"/>
        </w:rPr>
        <w:t xml:space="preserve"> </w:t>
      </w:r>
      <w:r w:rsidR="008F38E8" w:rsidRPr="1C9BD101">
        <w:rPr>
          <w:rFonts w:eastAsia="Times New Roman"/>
        </w:rPr>
        <w:t>w</w:t>
      </w:r>
      <w:r w:rsidR="00503BB0" w:rsidRPr="1C9BD101">
        <w:rPr>
          <w:rFonts w:eastAsia="Times New Roman"/>
        </w:rPr>
        <w:t xml:space="preserve">ork. </w:t>
      </w:r>
      <w:r w:rsidR="008F38E8" w:rsidRPr="1C9BD101">
        <w:rPr>
          <w:rFonts w:eastAsia="Times New Roman"/>
        </w:rPr>
        <w:t xml:space="preserve">Its purpose is to categorize all the stages of work a work item flows through from something </w:t>
      </w:r>
      <w:r w:rsidR="00840FA2" w:rsidRPr="1C9BD101">
        <w:rPr>
          <w:rFonts w:eastAsia="Times New Roman"/>
        </w:rPr>
        <w:t xml:space="preserve">you have not started to something that is done. This is </w:t>
      </w:r>
      <w:r w:rsidR="000A5095">
        <w:rPr>
          <w:rFonts w:eastAsia="Times New Roman"/>
        </w:rPr>
        <w:t xml:space="preserve">referred to as </w:t>
      </w:r>
      <w:r w:rsidR="00840FA2" w:rsidRPr="1C9BD101">
        <w:rPr>
          <w:rFonts w:eastAsia="Times New Roman"/>
        </w:rPr>
        <w:t>a workflow and each stage in the workflow has its own column.</w:t>
      </w:r>
      <w:r w:rsidR="000A5095">
        <w:rPr>
          <w:rFonts w:eastAsia="Times New Roman"/>
        </w:rPr>
        <w:t xml:space="preserve"> </w:t>
      </w:r>
      <w:r w:rsidR="00840FA2" w:rsidRPr="1C9BD101">
        <w:rPr>
          <w:rFonts w:eastAsia="Times New Roman"/>
        </w:rPr>
        <w:t xml:space="preserve">A basic Kanban board has a three-step workflow: To Do, In Progress, and Done. </w:t>
      </w:r>
      <w:r w:rsidR="00A825CD" w:rsidRPr="1C9BD101">
        <w:rPr>
          <w:rFonts w:eastAsia="Times New Roman"/>
        </w:rPr>
        <w:t>A work item (or card) flows through the columns on the board from the To Do stage to the Done stage.</w:t>
      </w:r>
    </w:p>
    <w:p w14:paraId="008598EF" w14:textId="77777777" w:rsidR="00841E62" w:rsidRDefault="00841E62" w:rsidP="007D2F72">
      <w:pPr>
        <w:ind w:firstLine="0"/>
        <w:rPr>
          <w:rFonts w:eastAsia="Times New Roman"/>
        </w:rPr>
      </w:pPr>
    </w:p>
    <w:p w14:paraId="02423AF4" w14:textId="2559C920" w:rsidR="00840FA2" w:rsidRDefault="004009E3" w:rsidP="007D2F72">
      <w:pPr>
        <w:ind w:firstLine="0"/>
        <w:rPr>
          <w:rFonts w:eastAsia="Times New Roman"/>
        </w:rPr>
      </w:pPr>
      <w:r w:rsidRPr="1C9BD101">
        <w:rPr>
          <w:rFonts w:eastAsia="Times New Roman"/>
        </w:rPr>
        <w:t>Kanban cards should be small enough that a team can make progress on them in a reasonable amount of time</w:t>
      </w:r>
      <w:r w:rsidR="00C50DCF" w:rsidRPr="1C9BD101">
        <w:rPr>
          <w:rFonts w:eastAsia="Times New Roman"/>
        </w:rPr>
        <w:t>, i.e., it should not take weeks to move the card forward, and it should not be so small th</w:t>
      </w:r>
      <w:r w:rsidR="00CA4351" w:rsidRPr="1C9BD101">
        <w:rPr>
          <w:rFonts w:eastAsia="Times New Roman"/>
        </w:rPr>
        <w:t>at the card</w:t>
      </w:r>
      <w:r w:rsidR="00C50DCF" w:rsidRPr="1C9BD101">
        <w:rPr>
          <w:rFonts w:eastAsia="Times New Roman"/>
        </w:rPr>
        <w:t xml:space="preserve"> represent</w:t>
      </w:r>
      <w:r w:rsidR="00CA4351" w:rsidRPr="1C9BD101">
        <w:rPr>
          <w:rFonts w:eastAsia="Times New Roman"/>
        </w:rPr>
        <w:t>s</w:t>
      </w:r>
      <w:r w:rsidR="00C50DCF" w:rsidRPr="1C9BD101">
        <w:rPr>
          <w:rFonts w:eastAsia="Times New Roman"/>
        </w:rPr>
        <w:t xml:space="preserve"> every task a team member is working on.</w:t>
      </w:r>
      <w:r w:rsidR="00F51EEE" w:rsidRPr="1C9BD101">
        <w:rPr>
          <w:rFonts w:eastAsia="Times New Roman"/>
        </w:rPr>
        <w:t xml:space="preserve"> Creating the right balance is the first challenge the ITS team encountered when it started to use Kanban for ICT task management.</w:t>
      </w:r>
      <w:r w:rsidR="005530A1" w:rsidRPr="1C9BD101">
        <w:rPr>
          <w:rFonts w:eastAsia="Times New Roman"/>
        </w:rPr>
        <w:t xml:space="preserve"> Each service request logged on the Jira service desk can represent a Kanban work item, so care had to be taken </w:t>
      </w:r>
      <w:r w:rsidR="0079340C" w:rsidRPr="1C9BD101">
        <w:rPr>
          <w:rFonts w:eastAsia="Times New Roman"/>
        </w:rPr>
        <w:t xml:space="preserve">to populate the </w:t>
      </w:r>
      <w:r w:rsidR="005530A1" w:rsidRPr="1C9BD101">
        <w:rPr>
          <w:rFonts w:eastAsia="Times New Roman"/>
        </w:rPr>
        <w:t>Kanban board</w:t>
      </w:r>
      <w:r w:rsidR="00F84BA6">
        <w:rPr>
          <w:rFonts w:eastAsia="Times New Roman"/>
        </w:rPr>
        <w:t>s</w:t>
      </w:r>
      <w:r w:rsidR="005530A1" w:rsidRPr="1C9BD101">
        <w:rPr>
          <w:rFonts w:eastAsia="Times New Roman"/>
        </w:rPr>
        <w:t xml:space="preserve"> </w:t>
      </w:r>
      <w:r w:rsidR="0079340C" w:rsidRPr="1C9BD101">
        <w:rPr>
          <w:rFonts w:eastAsia="Times New Roman"/>
        </w:rPr>
        <w:t xml:space="preserve">in such a way that it remained </w:t>
      </w:r>
      <w:r w:rsidR="005530A1" w:rsidRPr="1C9BD101">
        <w:rPr>
          <w:rFonts w:eastAsia="Times New Roman"/>
        </w:rPr>
        <w:t>an effective tool for work management.</w:t>
      </w:r>
    </w:p>
    <w:p w14:paraId="547CBEF5" w14:textId="09537A42" w:rsidR="00A73B14" w:rsidRDefault="00A73B14" w:rsidP="007D2F72">
      <w:pPr>
        <w:ind w:firstLine="0"/>
        <w:rPr>
          <w:rFonts w:eastAsia="Times New Roman"/>
        </w:rPr>
      </w:pPr>
    </w:p>
    <w:p w14:paraId="6285FC55" w14:textId="3F699363" w:rsidR="009B18A3" w:rsidRDefault="009B18A3" w:rsidP="009B18A3">
      <w:pPr>
        <w:ind w:firstLine="0"/>
        <w:jc w:val="center"/>
        <w:rPr>
          <w:rFonts w:eastAsia="Times New Roman"/>
        </w:rPr>
      </w:pPr>
      <w:r>
        <w:rPr>
          <w:rFonts w:eastAsia="Times New Roman"/>
          <w:noProof/>
          <w:lang w:val="es-ES" w:eastAsia="es-ES"/>
        </w:rPr>
        <w:lastRenderedPageBreak/>
        <w:drawing>
          <wp:inline distT="0" distB="0" distL="0" distR="0" wp14:anchorId="504821E5" wp14:editId="154EFBB6">
            <wp:extent cx="5731510" cy="2658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2-06-19 at 18.59.4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658745"/>
                    </a:xfrm>
                    <a:prstGeom prst="rect">
                      <a:avLst/>
                    </a:prstGeom>
                  </pic:spPr>
                </pic:pic>
              </a:graphicData>
            </a:graphic>
          </wp:inline>
        </w:drawing>
      </w:r>
    </w:p>
    <w:p w14:paraId="384171C3" w14:textId="2CF6F324" w:rsidR="009B18A3" w:rsidRDefault="009B18A3" w:rsidP="001F1C6D">
      <w:pPr>
        <w:ind w:firstLine="0"/>
        <w:jc w:val="center"/>
        <w:rPr>
          <w:rFonts w:eastAsia="Times New Roman"/>
        </w:rPr>
      </w:pPr>
      <w:r>
        <w:rPr>
          <w:rFonts w:eastAsia="Times New Roman"/>
        </w:rPr>
        <w:t>Figure 2: A Kanban board for library software integration projects at SU</w:t>
      </w:r>
    </w:p>
    <w:p w14:paraId="68168A73" w14:textId="77777777" w:rsidR="00EB69D9" w:rsidRDefault="00841E62" w:rsidP="007D2F72">
      <w:pPr>
        <w:ind w:firstLine="0"/>
        <w:rPr>
          <w:rFonts w:eastAsia="Times New Roman"/>
          <w:i/>
        </w:rPr>
      </w:pPr>
      <w:r>
        <w:rPr>
          <w:rFonts w:eastAsia="Times New Roman"/>
          <w:i/>
        </w:rPr>
        <w:br/>
      </w:r>
    </w:p>
    <w:p w14:paraId="6FD6B308" w14:textId="780161EC" w:rsidR="006B7E20" w:rsidRPr="006B7E20" w:rsidRDefault="006B7E20" w:rsidP="007D2F72">
      <w:pPr>
        <w:ind w:firstLine="0"/>
        <w:rPr>
          <w:rFonts w:eastAsia="Times New Roman"/>
          <w:i/>
        </w:rPr>
      </w:pPr>
      <w:r w:rsidRPr="006B7E20">
        <w:rPr>
          <w:rFonts w:eastAsia="Times New Roman"/>
          <w:i/>
        </w:rPr>
        <w:t>Benefits of using a Kanban board</w:t>
      </w:r>
    </w:p>
    <w:p w14:paraId="2226D72B" w14:textId="77777777" w:rsidR="00841E62" w:rsidRDefault="00841E62" w:rsidP="00012AC1">
      <w:pPr>
        <w:ind w:firstLine="0"/>
        <w:rPr>
          <w:rFonts w:eastAsia="Times New Roman"/>
        </w:rPr>
      </w:pPr>
    </w:p>
    <w:p w14:paraId="0F9CE0ED" w14:textId="748B6176" w:rsidR="00260770" w:rsidRDefault="007E367E" w:rsidP="00012AC1">
      <w:pPr>
        <w:ind w:firstLine="0"/>
        <w:rPr>
          <w:rFonts w:eastAsia="Times New Roman"/>
        </w:rPr>
      </w:pPr>
      <w:r>
        <w:rPr>
          <w:rFonts w:eastAsia="Times New Roman"/>
        </w:rPr>
        <w:t xml:space="preserve">Once the ITS team started </w:t>
      </w:r>
      <w:r w:rsidR="008817F1">
        <w:rPr>
          <w:rFonts w:eastAsia="Times New Roman"/>
        </w:rPr>
        <w:t xml:space="preserve">building a Kanban board and filling it up with cards it started to experience one of the key benefits of Kanban: seeing cards </w:t>
      </w:r>
      <w:r w:rsidR="00245AF1">
        <w:rPr>
          <w:rFonts w:eastAsia="Times New Roman"/>
        </w:rPr>
        <w:t xml:space="preserve">that bunch up revealing a bottleneck in a workflow. </w:t>
      </w:r>
      <w:r w:rsidR="005E1E05">
        <w:rPr>
          <w:rFonts w:eastAsia="Times New Roman"/>
        </w:rPr>
        <w:t xml:space="preserve">As </w:t>
      </w:r>
      <w:r w:rsidR="00616E6F">
        <w:rPr>
          <w:rFonts w:eastAsia="Times New Roman"/>
        </w:rPr>
        <w:t xml:space="preserve">already </w:t>
      </w:r>
      <w:r w:rsidR="005E1E05">
        <w:rPr>
          <w:rFonts w:eastAsia="Times New Roman"/>
        </w:rPr>
        <w:t xml:space="preserve">mentioned, </w:t>
      </w:r>
      <w:r w:rsidR="00C308D9">
        <w:rPr>
          <w:rFonts w:eastAsia="Times New Roman"/>
        </w:rPr>
        <w:t xml:space="preserve">this allowed the </w:t>
      </w:r>
      <w:r w:rsidR="00616E6F">
        <w:rPr>
          <w:rFonts w:eastAsia="Times New Roman"/>
        </w:rPr>
        <w:t xml:space="preserve">ITS </w:t>
      </w:r>
      <w:r w:rsidR="00C308D9">
        <w:rPr>
          <w:rFonts w:eastAsia="Times New Roman"/>
        </w:rPr>
        <w:t xml:space="preserve">team to </w:t>
      </w:r>
      <w:r w:rsidR="005E1E05">
        <w:rPr>
          <w:rFonts w:eastAsia="Times New Roman"/>
        </w:rPr>
        <w:t xml:space="preserve">get a sense of what size of cards </w:t>
      </w:r>
      <w:r w:rsidR="00C308D9">
        <w:rPr>
          <w:rFonts w:eastAsia="Times New Roman"/>
        </w:rPr>
        <w:t xml:space="preserve">are needed to </w:t>
      </w:r>
      <w:r w:rsidR="005E1E05">
        <w:rPr>
          <w:rFonts w:eastAsia="Times New Roman"/>
        </w:rPr>
        <w:t xml:space="preserve">move forward with in a timely manner. </w:t>
      </w:r>
      <w:r w:rsidR="006133E0">
        <w:rPr>
          <w:rFonts w:eastAsia="Times New Roman"/>
        </w:rPr>
        <w:t>These efficiencies are called flow, and Kanban is designed to help teams flow work better from a “backlog” until it is done.</w:t>
      </w:r>
    </w:p>
    <w:p w14:paraId="08FE6DED" w14:textId="77777777" w:rsidR="00841E62" w:rsidRDefault="00841E62" w:rsidP="00012AC1">
      <w:pPr>
        <w:ind w:firstLine="0"/>
        <w:rPr>
          <w:rFonts w:eastAsia="Times New Roman"/>
        </w:rPr>
      </w:pPr>
    </w:p>
    <w:p w14:paraId="1036C82C" w14:textId="29504F49" w:rsidR="006E64FA" w:rsidRDefault="00653374" w:rsidP="00012AC1">
      <w:pPr>
        <w:ind w:firstLine="0"/>
        <w:rPr>
          <w:rFonts w:eastAsia="Times New Roman"/>
        </w:rPr>
      </w:pPr>
      <w:r w:rsidRPr="1C9BD101">
        <w:rPr>
          <w:rFonts w:eastAsia="Times New Roman"/>
        </w:rPr>
        <w:t xml:space="preserve">With Kanban the ITS team is now actively, and in real-time, measuring cycle times of work done, easing the process for the ITS team leader to measure how effectively and productively </w:t>
      </w:r>
      <w:r w:rsidR="008C3F16" w:rsidRPr="1C9BD101">
        <w:rPr>
          <w:rFonts w:eastAsia="Times New Roman"/>
        </w:rPr>
        <w:t xml:space="preserve">the </w:t>
      </w:r>
      <w:r w:rsidRPr="1C9BD101">
        <w:rPr>
          <w:rFonts w:eastAsia="Times New Roman"/>
        </w:rPr>
        <w:t>team members are meeting their Key Performance A</w:t>
      </w:r>
      <w:r w:rsidR="00FA64A7" w:rsidRPr="1C9BD101">
        <w:rPr>
          <w:rFonts w:eastAsia="Times New Roman"/>
        </w:rPr>
        <w:t>reas</w:t>
      </w:r>
      <w:r w:rsidRPr="1C9BD101">
        <w:rPr>
          <w:rFonts w:eastAsia="Times New Roman"/>
        </w:rPr>
        <w:t xml:space="preserve"> (KPA)</w:t>
      </w:r>
      <w:r w:rsidR="00FA64A7" w:rsidRPr="1C9BD101">
        <w:rPr>
          <w:rFonts w:eastAsia="Times New Roman"/>
        </w:rPr>
        <w:t xml:space="preserve"> </w:t>
      </w:r>
      <w:r w:rsidR="008C3F16" w:rsidRPr="1C9BD101">
        <w:rPr>
          <w:rFonts w:eastAsia="Times New Roman"/>
        </w:rPr>
        <w:t>in their</w:t>
      </w:r>
      <w:r w:rsidR="00FA64A7" w:rsidRPr="1C9BD101">
        <w:rPr>
          <w:rFonts w:eastAsia="Times New Roman"/>
        </w:rPr>
        <w:t xml:space="preserve"> </w:t>
      </w:r>
      <w:r w:rsidR="00260770" w:rsidRPr="1C9BD101">
        <w:rPr>
          <w:rFonts w:eastAsia="Times New Roman"/>
        </w:rPr>
        <w:t>SU W</w:t>
      </w:r>
      <w:r w:rsidR="00FA64A7" w:rsidRPr="1C9BD101">
        <w:rPr>
          <w:rFonts w:eastAsia="Times New Roman"/>
        </w:rPr>
        <w:t xml:space="preserve">ork </w:t>
      </w:r>
      <w:r w:rsidR="00260770" w:rsidRPr="1C9BD101">
        <w:rPr>
          <w:rFonts w:eastAsia="Times New Roman"/>
        </w:rPr>
        <w:t>A</w:t>
      </w:r>
      <w:r w:rsidR="00FA64A7" w:rsidRPr="1C9BD101">
        <w:rPr>
          <w:rFonts w:eastAsia="Times New Roman"/>
        </w:rPr>
        <w:t>greements.</w:t>
      </w:r>
      <w:r w:rsidR="002D4B8B" w:rsidRPr="1C9BD101">
        <w:rPr>
          <w:rFonts w:eastAsia="Times New Roman"/>
        </w:rPr>
        <w:t xml:space="preserve"> The Kanban methodology relies upon full transparency of work and real-time communication of capacity;</w:t>
      </w:r>
      <w:r w:rsidR="0007065B" w:rsidRPr="1C9BD101">
        <w:rPr>
          <w:rFonts w:eastAsia="Times New Roman"/>
        </w:rPr>
        <w:t xml:space="preserve"> t</w:t>
      </w:r>
      <w:r w:rsidR="002D4B8B" w:rsidRPr="1C9BD101">
        <w:rPr>
          <w:rFonts w:eastAsia="Times New Roman"/>
        </w:rPr>
        <w:t>herefore, the Kanban board should be seen as the sole source of truth for a team’s work.</w:t>
      </w:r>
      <w:r w:rsidR="00E1238B" w:rsidRPr="1C9BD101">
        <w:rPr>
          <w:rFonts w:eastAsia="Times New Roman"/>
        </w:rPr>
        <w:t xml:space="preserve"> </w:t>
      </w:r>
      <w:r w:rsidR="005D0642" w:rsidRPr="1C9BD101">
        <w:rPr>
          <w:rFonts w:eastAsia="Times New Roman"/>
        </w:rPr>
        <w:t xml:space="preserve">A further benefit of Kanban is to actively manage the WIP </w:t>
      </w:r>
      <w:r w:rsidR="00831024">
        <w:rPr>
          <w:rFonts w:eastAsia="Times New Roman"/>
        </w:rPr>
        <w:t xml:space="preserve">limits </w:t>
      </w:r>
      <w:r w:rsidR="005D0642" w:rsidRPr="1C9BD101">
        <w:rPr>
          <w:rFonts w:eastAsia="Times New Roman"/>
        </w:rPr>
        <w:t>of team members simply because it can so easily be</w:t>
      </w:r>
      <w:r w:rsidR="007250F7" w:rsidRPr="1C9BD101">
        <w:rPr>
          <w:rFonts w:eastAsia="Times New Roman"/>
        </w:rPr>
        <w:t xml:space="preserve"> </w:t>
      </w:r>
      <w:r w:rsidR="005D0642" w:rsidRPr="1C9BD101">
        <w:rPr>
          <w:rFonts w:eastAsia="Times New Roman"/>
        </w:rPr>
        <w:t>visually measured</w:t>
      </w:r>
      <w:r w:rsidR="00831024">
        <w:rPr>
          <w:rFonts w:eastAsia="Times New Roman"/>
        </w:rPr>
        <w:t xml:space="preserve"> to help avoid </w:t>
      </w:r>
      <w:r w:rsidR="00845091" w:rsidRPr="1C9BD101">
        <w:rPr>
          <w:rFonts w:eastAsia="Times New Roman"/>
        </w:rPr>
        <w:t xml:space="preserve">too much multitasking </w:t>
      </w:r>
      <w:r w:rsidR="00831024">
        <w:rPr>
          <w:rFonts w:eastAsia="Times New Roman"/>
        </w:rPr>
        <w:t xml:space="preserve">which </w:t>
      </w:r>
      <w:r w:rsidR="00845091" w:rsidRPr="1C9BD101">
        <w:rPr>
          <w:rFonts w:eastAsia="Times New Roman"/>
        </w:rPr>
        <w:t xml:space="preserve">kills </w:t>
      </w:r>
      <w:r w:rsidR="001F138B">
        <w:rPr>
          <w:rFonts w:eastAsia="Times New Roman"/>
        </w:rPr>
        <w:t xml:space="preserve">the </w:t>
      </w:r>
      <w:r w:rsidR="00845091" w:rsidRPr="1C9BD101">
        <w:rPr>
          <w:rFonts w:eastAsia="Times New Roman"/>
        </w:rPr>
        <w:t>efficiency</w:t>
      </w:r>
      <w:r w:rsidR="001F138B">
        <w:rPr>
          <w:rFonts w:eastAsia="Times New Roman"/>
        </w:rPr>
        <w:t xml:space="preserve"> of team members</w:t>
      </w:r>
      <w:r w:rsidR="00845091" w:rsidRPr="1C9BD101">
        <w:rPr>
          <w:rFonts w:eastAsia="Times New Roman"/>
        </w:rPr>
        <w:t xml:space="preserve">. </w:t>
      </w:r>
      <w:r w:rsidR="0016181C" w:rsidRPr="1C9BD101">
        <w:rPr>
          <w:rFonts w:eastAsia="Times New Roman"/>
        </w:rPr>
        <w:t xml:space="preserve">Before </w:t>
      </w:r>
      <w:r w:rsidR="007561A7" w:rsidRPr="1C9BD101">
        <w:rPr>
          <w:rFonts w:eastAsia="Times New Roman"/>
        </w:rPr>
        <w:t xml:space="preserve">using </w:t>
      </w:r>
      <w:r w:rsidR="00376628" w:rsidRPr="1C9BD101">
        <w:rPr>
          <w:rFonts w:eastAsia="Times New Roman"/>
        </w:rPr>
        <w:t>Kanban,</w:t>
      </w:r>
      <w:r w:rsidR="007561A7" w:rsidRPr="1C9BD101">
        <w:rPr>
          <w:rFonts w:eastAsia="Times New Roman"/>
        </w:rPr>
        <w:t xml:space="preserve"> the ITS team leader would assign tasks to team members while team members were still stuck on previous assignments</w:t>
      </w:r>
      <w:r w:rsidR="00F65AFF" w:rsidRPr="1C9BD101">
        <w:rPr>
          <w:rFonts w:eastAsia="Times New Roman"/>
        </w:rPr>
        <w:t xml:space="preserve">, not </w:t>
      </w:r>
      <w:r w:rsidR="007250F7" w:rsidRPr="1C9BD101">
        <w:rPr>
          <w:rFonts w:eastAsia="Times New Roman"/>
        </w:rPr>
        <w:t xml:space="preserve">always </w:t>
      </w:r>
      <w:r w:rsidR="00F65AFF" w:rsidRPr="1C9BD101">
        <w:rPr>
          <w:rFonts w:eastAsia="Times New Roman"/>
        </w:rPr>
        <w:t>actively realising where team members needed assistance to finalize a task.</w:t>
      </w:r>
      <w:r w:rsidR="00376628" w:rsidRPr="1C9BD101">
        <w:rPr>
          <w:rFonts w:eastAsia="Times New Roman"/>
        </w:rPr>
        <w:t xml:space="preserve"> This has helped the ITS team leader to become a better manager at an operational level</w:t>
      </w:r>
      <w:r w:rsidR="00F92A96" w:rsidRPr="1C9BD101">
        <w:rPr>
          <w:rFonts w:eastAsia="Times New Roman"/>
        </w:rPr>
        <w:t>, and it has helped the team to become more self-organised and self-managed at fulfilling ICT support tasks</w:t>
      </w:r>
      <w:r w:rsidR="0005535D">
        <w:rPr>
          <w:rFonts w:eastAsia="Times New Roman"/>
        </w:rPr>
        <w:t>, since</w:t>
      </w:r>
      <w:r w:rsidR="00B112B0">
        <w:rPr>
          <w:rFonts w:eastAsia="Times New Roman"/>
        </w:rPr>
        <w:t xml:space="preserve"> Kanban helps each team member understand why and how tasks are assigned to them.</w:t>
      </w:r>
    </w:p>
    <w:p w14:paraId="7FB4F54C" w14:textId="069D663F" w:rsidR="008817F1" w:rsidRDefault="008817F1" w:rsidP="007D2F72">
      <w:pPr>
        <w:ind w:firstLine="0"/>
        <w:rPr>
          <w:rFonts w:eastAsia="Times New Roman"/>
        </w:rPr>
      </w:pPr>
    </w:p>
    <w:p w14:paraId="12B79714" w14:textId="5ACEE057" w:rsidR="00E67FD5" w:rsidRDefault="00F92A96" w:rsidP="007D2F72">
      <w:pPr>
        <w:ind w:firstLine="0"/>
        <w:rPr>
          <w:rFonts w:eastAsia="Times New Roman"/>
        </w:rPr>
      </w:pPr>
      <w:r w:rsidRPr="1C9BD101">
        <w:rPr>
          <w:rFonts w:eastAsia="Times New Roman"/>
        </w:rPr>
        <w:t>Although Kanban seems like something simple that you have been applying in your work environment for s</w:t>
      </w:r>
      <w:r w:rsidR="00116854" w:rsidRPr="1C9BD101">
        <w:rPr>
          <w:rFonts w:eastAsia="Times New Roman"/>
        </w:rPr>
        <w:t>o</w:t>
      </w:r>
      <w:r w:rsidRPr="1C9BD101">
        <w:rPr>
          <w:rFonts w:eastAsia="Times New Roman"/>
        </w:rPr>
        <w:t>me</w:t>
      </w:r>
      <w:r w:rsidR="00116854" w:rsidRPr="1C9BD101">
        <w:rPr>
          <w:rFonts w:eastAsia="Times New Roman"/>
        </w:rPr>
        <w:t xml:space="preserve"> time</w:t>
      </w:r>
      <w:r w:rsidRPr="1C9BD101">
        <w:rPr>
          <w:rFonts w:eastAsia="Times New Roman"/>
        </w:rPr>
        <w:t xml:space="preserve"> already – and just not calling it Kanban – it is worthwhile to be cognizant of the fact that </w:t>
      </w:r>
      <w:r w:rsidR="00184CE1">
        <w:rPr>
          <w:rFonts w:eastAsia="Times New Roman"/>
        </w:rPr>
        <w:t>explicitly</w:t>
      </w:r>
      <w:r w:rsidRPr="1C9BD101">
        <w:rPr>
          <w:rFonts w:eastAsia="Times New Roman"/>
        </w:rPr>
        <w:t xml:space="preserve"> thinking about the Kanban principles when applying </w:t>
      </w:r>
      <w:r w:rsidR="0091739C" w:rsidRPr="1C9BD101">
        <w:rPr>
          <w:rFonts w:eastAsia="Times New Roman"/>
        </w:rPr>
        <w:t>it</w:t>
      </w:r>
      <w:r w:rsidR="0091739C">
        <w:rPr>
          <w:rFonts w:eastAsia="Times New Roman"/>
        </w:rPr>
        <w:t xml:space="preserve">, </w:t>
      </w:r>
      <w:r w:rsidR="0091739C" w:rsidRPr="1C9BD101">
        <w:rPr>
          <w:rFonts w:eastAsia="Times New Roman"/>
        </w:rPr>
        <w:t>changes</w:t>
      </w:r>
      <w:r w:rsidRPr="1C9BD101">
        <w:rPr>
          <w:rFonts w:eastAsia="Times New Roman"/>
        </w:rPr>
        <w:t xml:space="preserve"> the way you approach and use it. </w:t>
      </w:r>
      <w:r w:rsidR="00872DB4" w:rsidRPr="1C9BD101">
        <w:rPr>
          <w:rFonts w:eastAsia="Times New Roman"/>
        </w:rPr>
        <w:t xml:space="preserve">Putting a name to a workflow practice, such as Kanban, can be the first step </w:t>
      </w:r>
      <w:r w:rsidR="00384CB9" w:rsidRPr="1C9BD101">
        <w:rPr>
          <w:rFonts w:eastAsia="Times New Roman"/>
        </w:rPr>
        <w:t>in</w:t>
      </w:r>
      <w:r w:rsidR="00872DB4" w:rsidRPr="1C9BD101">
        <w:rPr>
          <w:rFonts w:eastAsia="Times New Roman"/>
        </w:rPr>
        <w:t xml:space="preserve"> tackling it. Until you can name something you do not really know what to do about it. </w:t>
      </w:r>
      <w:r w:rsidR="006D407D" w:rsidRPr="1C9BD101">
        <w:rPr>
          <w:rFonts w:eastAsia="Times New Roman"/>
        </w:rPr>
        <w:t xml:space="preserve">This is what Kanban does, once you name it you can start to identify with working more easily </w:t>
      </w:r>
      <w:r w:rsidR="00384CB9" w:rsidRPr="1C9BD101">
        <w:rPr>
          <w:rFonts w:eastAsia="Times New Roman"/>
        </w:rPr>
        <w:t>with</w:t>
      </w:r>
      <w:r w:rsidR="005146ED" w:rsidRPr="1C9BD101">
        <w:rPr>
          <w:rFonts w:eastAsia="Times New Roman"/>
        </w:rPr>
        <w:t xml:space="preserve"> its</w:t>
      </w:r>
      <w:r w:rsidR="00792E0F" w:rsidRPr="1C9BD101">
        <w:rPr>
          <w:rFonts w:eastAsia="Times New Roman"/>
        </w:rPr>
        <w:t xml:space="preserve"> methods</w:t>
      </w:r>
      <w:r w:rsidR="001F138B">
        <w:rPr>
          <w:rFonts w:eastAsia="Times New Roman"/>
        </w:rPr>
        <w:t>,</w:t>
      </w:r>
      <w:r w:rsidR="00792E0F" w:rsidRPr="1C9BD101">
        <w:rPr>
          <w:rFonts w:eastAsia="Times New Roman"/>
        </w:rPr>
        <w:t xml:space="preserve"> and</w:t>
      </w:r>
      <w:r w:rsidR="005146ED" w:rsidRPr="1C9BD101">
        <w:rPr>
          <w:rFonts w:eastAsia="Times New Roman"/>
        </w:rPr>
        <w:t xml:space="preserve"> </w:t>
      </w:r>
      <w:r w:rsidR="00384CB9" w:rsidRPr="1C9BD101">
        <w:rPr>
          <w:rFonts w:eastAsia="Times New Roman"/>
        </w:rPr>
        <w:t xml:space="preserve">to its </w:t>
      </w:r>
      <w:r w:rsidR="005146ED" w:rsidRPr="1C9BD101">
        <w:rPr>
          <w:rFonts w:eastAsia="Times New Roman"/>
        </w:rPr>
        <w:t>strengths.</w:t>
      </w:r>
    </w:p>
    <w:p w14:paraId="20D5AAF4" w14:textId="77777777" w:rsidR="004E5242" w:rsidRDefault="004E5242" w:rsidP="007D2F72">
      <w:pPr>
        <w:ind w:firstLine="0"/>
        <w:rPr>
          <w:rFonts w:eastAsia="Times New Roman"/>
        </w:rPr>
      </w:pPr>
    </w:p>
    <w:p w14:paraId="3B9EB6FF" w14:textId="25267347" w:rsidR="00C15834" w:rsidRPr="009F2300" w:rsidRDefault="00B3692F" w:rsidP="00C15834">
      <w:pPr>
        <w:ind w:firstLine="0"/>
        <w:rPr>
          <w:b/>
          <w:lang w:val="en-US"/>
        </w:rPr>
      </w:pPr>
      <w:bookmarkStart w:id="2" w:name="_GoBack"/>
      <w:bookmarkEnd w:id="2"/>
      <w:r>
        <w:rPr>
          <w:b/>
          <w:lang w:val="en-US"/>
        </w:rPr>
        <w:lastRenderedPageBreak/>
        <w:t xml:space="preserve">Applying agile principles </w:t>
      </w:r>
      <w:r w:rsidR="00FE504A">
        <w:rPr>
          <w:b/>
          <w:lang w:val="en-US"/>
        </w:rPr>
        <w:t xml:space="preserve">and methods </w:t>
      </w:r>
      <w:r>
        <w:rPr>
          <w:b/>
          <w:lang w:val="en-US"/>
        </w:rPr>
        <w:t>to project management</w:t>
      </w:r>
    </w:p>
    <w:p w14:paraId="1B52E0E3" w14:textId="77777777" w:rsidR="00FC7A98" w:rsidRDefault="00FC7A98" w:rsidP="00C15834">
      <w:pPr>
        <w:ind w:firstLine="0"/>
        <w:rPr>
          <w:rFonts w:eastAsia="Times New Roman"/>
          <w:lang w:val="en-US"/>
        </w:rPr>
      </w:pPr>
    </w:p>
    <w:p w14:paraId="1FE5FADA" w14:textId="52B59646" w:rsidR="001D79DC" w:rsidRDefault="00CC1C98" w:rsidP="00C15834">
      <w:pPr>
        <w:ind w:firstLine="0"/>
        <w:rPr>
          <w:rFonts w:eastAsia="Times New Roman"/>
        </w:rPr>
      </w:pPr>
      <w:r w:rsidRPr="5BDAA972">
        <w:rPr>
          <w:rFonts w:eastAsia="Times New Roman"/>
        </w:rPr>
        <w:t xml:space="preserve">Project managers </w:t>
      </w:r>
      <w:r w:rsidR="00831024" w:rsidRPr="5BDAA972">
        <w:rPr>
          <w:rFonts w:eastAsia="Times New Roman"/>
        </w:rPr>
        <w:t xml:space="preserve">use Kanban boards to manage work items, WIP limits, </w:t>
      </w:r>
      <w:r w:rsidR="00C1411F" w:rsidRPr="5BDAA972">
        <w:rPr>
          <w:rFonts w:eastAsia="Times New Roman"/>
        </w:rPr>
        <w:t xml:space="preserve">recurring tasks and in </w:t>
      </w:r>
      <w:r w:rsidR="00680C5E">
        <w:rPr>
          <w:rFonts w:eastAsia="Times New Roman"/>
        </w:rPr>
        <w:t>a</w:t>
      </w:r>
      <w:r w:rsidR="00C1411F" w:rsidRPr="5BDAA972">
        <w:rPr>
          <w:rFonts w:eastAsia="Times New Roman"/>
        </w:rPr>
        <w:t xml:space="preserve">gile slang, the “product backlog”. </w:t>
      </w:r>
      <w:r w:rsidR="0044627A" w:rsidRPr="5BDAA972">
        <w:rPr>
          <w:rFonts w:eastAsia="Times New Roman"/>
        </w:rPr>
        <w:t xml:space="preserve">Project managers </w:t>
      </w:r>
      <w:r w:rsidR="0007601C" w:rsidRPr="5BDAA972">
        <w:rPr>
          <w:rFonts w:eastAsia="Times New Roman"/>
        </w:rPr>
        <w:t xml:space="preserve">can </w:t>
      </w:r>
      <w:r w:rsidR="0044627A" w:rsidRPr="5BDAA972">
        <w:rPr>
          <w:rFonts w:eastAsia="Times New Roman"/>
        </w:rPr>
        <w:t>oversee the process while team members can easily manage their tasks with their personal Kanban boards too.</w:t>
      </w:r>
      <w:r w:rsidR="00266005" w:rsidRPr="5BDAA972">
        <w:rPr>
          <w:rFonts w:eastAsia="Times New Roman"/>
        </w:rPr>
        <w:t xml:space="preserve"> </w:t>
      </w:r>
      <w:r w:rsidR="005B5822" w:rsidRPr="5BDAA972">
        <w:rPr>
          <w:rFonts w:eastAsia="Times New Roman"/>
        </w:rPr>
        <w:t xml:space="preserve">But some projects are not structured to agile principles and methods and are conceived and planned according to the waterfall methodology. </w:t>
      </w:r>
    </w:p>
    <w:p w14:paraId="7C564C11" w14:textId="5A5293EE" w:rsidR="004D4983" w:rsidRDefault="004D4983" w:rsidP="00C15834">
      <w:pPr>
        <w:ind w:firstLine="0"/>
        <w:rPr>
          <w:rFonts w:eastAsia="Times New Roman"/>
        </w:rPr>
      </w:pPr>
      <w:r>
        <w:rPr>
          <w:rFonts w:eastAsia="Times New Roman"/>
        </w:rPr>
        <w:t>Generic project management at SU is formally done according to the Project Management Body of Knowledge (PMBOK), a set of standard terminology and guidelines for project management overseen by the Project Management Institute’s (PMI) committee on standards</w:t>
      </w:r>
      <w:r w:rsidR="004E5242">
        <w:rPr>
          <w:rFonts w:eastAsia="Times New Roman"/>
        </w:rPr>
        <w:t xml:space="preserve"> (Project Management Institute, 2008)</w:t>
      </w:r>
      <w:r>
        <w:rPr>
          <w:rFonts w:eastAsia="Times New Roman"/>
        </w:rPr>
        <w:t xml:space="preserve">. </w:t>
      </w:r>
      <w:r w:rsidRPr="00284748">
        <w:rPr>
          <w:rFonts w:eastAsia="Times New Roman"/>
          <w:szCs w:val="24"/>
          <w:lang w:val="en-ZA"/>
        </w:rPr>
        <w:t xml:space="preserve">PMBOK is heavily associated with traditional, plan-driven project management which is based on a Defined Process Control Model. </w:t>
      </w:r>
      <w:r>
        <w:rPr>
          <w:rFonts w:eastAsia="Times New Roman"/>
        </w:rPr>
        <w:t>SU leans on most of the processes described in PMBOK to implement institutional projects, even when implementing vendor-based software systems and/or services.</w:t>
      </w:r>
    </w:p>
    <w:p w14:paraId="1C152B13" w14:textId="77777777" w:rsidR="00CB57B9" w:rsidRDefault="00CB57B9" w:rsidP="00C15834">
      <w:pPr>
        <w:ind w:firstLine="0"/>
        <w:rPr>
          <w:rFonts w:eastAsia="Times New Roman"/>
        </w:rPr>
      </w:pPr>
    </w:p>
    <w:p w14:paraId="5D4E8ED6" w14:textId="439F89B2" w:rsidR="000221BB" w:rsidRDefault="000554C4" w:rsidP="00CD3026">
      <w:pPr>
        <w:ind w:firstLine="0"/>
        <w:rPr>
          <w:rFonts w:eastAsia="Times New Roman"/>
        </w:rPr>
      </w:pPr>
      <w:r w:rsidRPr="5BDAA972">
        <w:rPr>
          <w:rFonts w:eastAsia="Times New Roman"/>
        </w:rPr>
        <w:t xml:space="preserve">The constraints in </w:t>
      </w:r>
      <w:r w:rsidR="00D233B9">
        <w:rPr>
          <w:rFonts w:eastAsia="Times New Roman"/>
        </w:rPr>
        <w:t>the choice of</w:t>
      </w:r>
      <w:r w:rsidRPr="5BDAA972">
        <w:rPr>
          <w:rFonts w:eastAsia="Times New Roman"/>
        </w:rPr>
        <w:t xml:space="preserve"> project approach one can use to manage a project </w:t>
      </w:r>
      <w:r w:rsidR="004C671A">
        <w:rPr>
          <w:rFonts w:eastAsia="Times New Roman"/>
        </w:rPr>
        <w:t xml:space="preserve">is </w:t>
      </w:r>
      <w:r w:rsidRPr="5BDAA972">
        <w:rPr>
          <w:rFonts w:eastAsia="Times New Roman"/>
        </w:rPr>
        <w:t>sometimes enforced external</w:t>
      </w:r>
      <w:r w:rsidR="00197A15" w:rsidRPr="5BDAA972">
        <w:rPr>
          <w:rFonts w:eastAsia="Times New Roman"/>
        </w:rPr>
        <w:t>ly</w:t>
      </w:r>
      <w:r w:rsidRPr="5BDAA972">
        <w:rPr>
          <w:rFonts w:eastAsia="Times New Roman"/>
        </w:rPr>
        <w:t xml:space="preserve"> </w:t>
      </w:r>
      <w:r w:rsidR="00D97A16" w:rsidRPr="5BDAA972">
        <w:rPr>
          <w:rFonts w:eastAsia="Times New Roman"/>
        </w:rPr>
        <w:t>on</w:t>
      </w:r>
      <w:r w:rsidRPr="5BDAA972">
        <w:rPr>
          <w:rFonts w:eastAsia="Times New Roman"/>
        </w:rPr>
        <w:t>to a project team</w:t>
      </w:r>
      <w:r w:rsidR="000A5D37" w:rsidRPr="5BDAA972">
        <w:rPr>
          <w:rFonts w:eastAsia="Times New Roman"/>
        </w:rPr>
        <w:t xml:space="preserve"> or </w:t>
      </w:r>
      <w:r w:rsidRPr="5BDAA972">
        <w:rPr>
          <w:rFonts w:eastAsia="Times New Roman"/>
        </w:rPr>
        <w:t>team leader. Such projects are usually strategy-driven</w:t>
      </w:r>
      <w:r w:rsidR="00A74C96" w:rsidRPr="5BDAA972">
        <w:rPr>
          <w:rFonts w:eastAsia="Times New Roman"/>
        </w:rPr>
        <w:t>, with projected outcomes</w:t>
      </w:r>
      <w:r w:rsidR="00F44F35" w:rsidRPr="5BDAA972">
        <w:rPr>
          <w:rFonts w:eastAsia="Times New Roman"/>
        </w:rPr>
        <w:t xml:space="preserve"> set</w:t>
      </w:r>
      <w:r w:rsidR="00A74C96" w:rsidRPr="5BDAA972">
        <w:rPr>
          <w:rFonts w:eastAsia="Times New Roman"/>
        </w:rPr>
        <w:t xml:space="preserve"> at certain intervals </w:t>
      </w:r>
      <w:r w:rsidR="00197A15" w:rsidRPr="5BDAA972">
        <w:rPr>
          <w:rFonts w:eastAsia="Times New Roman"/>
        </w:rPr>
        <w:t xml:space="preserve">(stages) </w:t>
      </w:r>
      <w:r w:rsidR="00F44F35" w:rsidRPr="5BDAA972">
        <w:rPr>
          <w:rFonts w:eastAsia="Times New Roman"/>
        </w:rPr>
        <w:t xml:space="preserve">and predetermined </w:t>
      </w:r>
      <w:r w:rsidR="00A74C96" w:rsidRPr="5BDAA972">
        <w:rPr>
          <w:rFonts w:eastAsia="Times New Roman"/>
        </w:rPr>
        <w:t xml:space="preserve">by a project sponsor or </w:t>
      </w:r>
      <w:r w:rsidR="00336D10" w:rsidRPr="5BDAA972">
        <w:rPr>
          <w:rFonts w:eastAsia="Times New Roman"/>
        </w:rPr>
        <w:t xml:space="preserve">external </w:t>
      </w:r>
      <w:r w:rsidR="00A74C96" w:rsidRPr="5BDAA972">
        <w:rPr>
          <w:rFonts w:eastAsia="Times New Roman"/>
        </w:rPr>
        <w:t>vendor. Amid</w:t>
      </w:r>
      <w:r w:rsidR="00AE1C5F" w:rsidRPr="5BDAA972">
        <w:rPr>
          <w:rFonts w:eastAsia="Times New Roman"/>
        </w:rPr>
        <w:t xml:space="preserve"> the COVID-19 pandemic and lockdown the ITS team was assigned such a project for implementation. The project’s funding was purely strategy-driven and financed </w:t>
      </w:r>
      <w:r w:rsidR="001C6629" w:rsidRPr="5BDAA972">
        <w:rPr>
          <w:rFonts w:eastAsia="Times New Roman"/>
        </w:rPr>
        <w:t>from</w:t>
      </w:r>
      <w:r w:rsidR="00AE1C5F" w:rsidRPr="5BDAA972">
        <w:rPr>
          <w:rFonts w:eastAsia="Times New Roman"/>
        </w:rPr>
        <w:t xml:space="preserve"> the SU</w:t>
      </w:r>
      <w:r w:rsidR="00C308E8">
        <w:rPr>
          <w:rFonts w:eastAsia="Times New Roman"/>
        </w:rPr>
        <w:t>’s</w:t>
      </w:r>
      <w:r w:rsidR="00AE1C5F" w:rsidRPr="5BDAA972">
        <w:rPr>
          <w:rFonts w:eastAsia="Times New Roman"/>
        </w:rPr>
        <w:t xml:space="preserve"> Strategic Fund, necessitating regular feedback and progress reports at set intervals to </w:t>
      </w:r>
      <w:r w:rsidR="00FC098E" w:rsidRPr="5BDAA972">
        <w:rPr>
          <w:rFonts w:eastAsia="Times New Roman"/>
        </w:rPr>
        <w:t xml:space="preserve">authorize </w:t>
      </w:r>
      <w:r w:rsidR="00AE1C5F" w:rsidRPr="5BDAA972">
        <w:rPr>
          <w:rFonts w:eastAsia="Times New Roman"/>
        </w:rPr>
        <w:t xml:space="preserve">the release of further </w:t>
      </w:r>
      <w:r w:rsidR="00197A15" w:rsidRPr="5BDAA972">
        <w:rPr>
          <w:rFonts w:eastAsia="Times New Roman"/>
        </w:rPr>
        <w:t xml:space="preserve">stage </w:t>
      </w:r>
      <w:r w:rsidR="00AE1C5F" w:rsidRPr="5BDAA972">
        <w:rPr>
          <w:rFonts w:eastAsia="Times New Roman"/>
        </w:rPr>
        <w:t>funding.</w:t>
      </w:r>
      <w:r w:rsidR="00FA1FD3" w:rsidRPr="5BDAA972">
        <w:rPr>
          <w:rFonts w:eastAsia="Times New Roman"/>
        </w:rPr>
        <w:t xml:space="preserve"> This necessitated a waterfall methodology</w:t>
      </w:r>
      <w:r w:rsidR="009C75A5" w:rsidRPr="5BDAA972">
        <w:rPr>
          <w:rFonts w:eastAsia="Times New Roman"/>
        </w:rPr>
        <w:t xml:space="preserve"> for</w:t>
      </w:r>
      <w:r w:rsidR="00FA1FD3" w:rsidRPr="5BDAA972">
        <w:rPr>
          <w:rFonts w:eastAsia="Times New Roman"/>
        </w:rPr>
        <w:t xml:space="preserve"> project execution, but within a team that </w:t>
      </w:r>
      <w:r w:rsidR="009C75A5" w:rsidRPr="5BDAA972">
        <w:rPr>
          <w:rFonts w:eastAsia="Times New Roman"/>
        </w:rPr>
        <w:t xml:space="preserve">had </w:t>
      </w:r>
      <w:r w:rsidR="004E70BF">
        <w:rPr>
          <w:rFonts w:eastAsia="Times New Roman"/>
        </w:rPr>
        <w:t xml:space="preserve">now </w:t>
      </w:r>
      <w:r w:rsidR="009C75A5" w:rsidRPr="5BDAA972">
        <w:rPr>
          <w:rFonts w:eastAsia="Times New Roman"/>
        </w:rPr>
        <w:t xml:space="preserve">become </w:t>
      </w:r>
      <w:r w:rsidR="00FA1FD3" w:rsidRPr="5BDAA972">
        <w:rPr>
          <w:rFonts w:eastAsia="Times New Roman"/>
        </w:rPr>
        <w:t>accustomed to working with agile tools and methodologies.</w:t>
      </w:r>
      <w:r w:rsidR="004D4983" w:rsidRPr="5BDAA972">
        <w:rPr>
          <w:rFonts w:eastAsia="Times New Roman"/>
        </w:rPr>
        <w:t xml:space="preserve"> </w:t>
      </w:r>
      <w:r w:rsidR="000D1FA2" w:rsidRPr="5BDAA972">
        <w:rPr>
          <w:rFonts w:eastAsia="Times New Roman"/>
        </w:rPr>
        <w:t xml:space="preserve">The PMBOK </w:t>
      </w:r>
      <w:r w:rsidR="00F90862" w:rsidRPr="5BDAA972">
        <w:rPr>
          <w:rFonts w:eastAsia="Times New Roman"/>
        </w:rPr>
        <w:t xml:space="preserve">however is not </w:t>
      </w:r>
      <w:r w:rsidR="001D79DC" w:rsidRPr="5BDAA972">
        <w:rPr>
          <w:rFonts w:eastAsia="Times New Roman"/>
        </w:rPr>
        <w:t xml:space="preserve">sufficiently aligned with agile principles, hence the ITS team </w:t>
      </w:r>
      <w:r w:rsidR="005F46F8" w:rsidRPr="5BDAA972">
        <w:rPr>
          <w:rFonts w:eastAsia="Times New Roman"/>
        </w:rPr>
        <w:t xml:space="preserve">turned its attention to the PRINCE2Agile </w:t>
      </w:r>
      <w:r w:rsidR="001601AC" w:rsidRPr="5BDAA972">
        <w:rPr>
          <w:rFonts w:eastAsia="Times New Roman"/>
        </w:rPr>
        <w:t>methodology.</w:t>
      </w:r>
    </w:p>
    <w:p w14:paraId="59543927" w14:textId="77777777" w:rsidR="008037C6" w:rsidRDefault="008037C6" w:rsidP="00C15834">
      <w:pPr>
        <w:ind w:firstLine="0"/>
        <w:rPr>
          <w:rFonts w:eastAsia="Times New Roman"/>
        </w:rPr>
      </w:pPr>
    </w:p>
    <w:p w14:paraId="4D2E5E46" w14:textId="3984F736" w:rsidR="00284748" w:rsidRPr="00284748" w:rsidRDefault="005A78B2" w:rsidP="00C15834">
      <w:pPr>
        <w:ind w:firstLine="0"/>
        <w:rPr>
          <w:rFonts w:eastAsia="Times New Roman"/>
          <w:i/>
        </w:rPr>
      </w:pPr>
      <w:r>
        <w:rPr>
          <w:rFonts w:eastAsia="Times New Roman"/>
          <w:i/>
        </w:rPr>
        <w:t xml:space="preserve">Implementing library systems </w:t>
      </w:r>
      <w:r w:rsidR="00EC3780">
        <w:rPr>
          <w:rFonts w:eastAsia="Times New Roman"/>
          <w:i/>
        </w:rPr>
        <w:t xml:space="preserve">software </w:t>
      </w:r>
      <w:r>
        <w:rPr>
          <w:rFonts w:eastAsia="Times New Roman"/>
          <w:i/>
        </w:rPr>
        <w:t xml:space="preserve">with the </w:t>
      </w:r>
      <w:r w:rsidR="00284748" w:rsidRPr="00284748">
        <w:rPr>
          <w:rFonts w:eastAsia="Times New Roman"/>
          <w:i/>
        </w:rPr>
        <w:t>PRINCE2Agile</w:t>
      </w:r>
      <w:r w:rsidR="00C2191A">
        <w:rPr>
          <w:rFonts w:eastAsia="Times New Roman"/>
          <w:i/>
        </w:rPr>
        <w:t xml:space="preserve"> </w:t>
      </w:r>
      <w:r>
        <w:rPr>
          <w:rFonts w:eastAsia="Times New Roman"/>
          <w:i/>
        </w:rPr>
        <w:t>methodology</w:t>
      </w:r>
    </w:p>
    <w:p w14:paraId="61C6BFDD" w14:textId="77777777" w:rsidR="00841E62" w:rsidRDefault="00841E62" w:rsidP="00C15834">
      <w:pPr>
        <w:ind w:firstLine="0"/>
        <w:rPr>
          <w:rFonts w:eastAsia="Times New Roman"/>
        </w:rPr>
      </w:pPr>
    </w:p>
    <w:p w14:paraId="3862EEC2" w14:textId="62F81190" w:rsidR="004759ED" w:rsidRDefault="006C6306" w:rsidP="00C15834">
      <w:pPr>
        <w:ind w:firstLine="0"/>
        <w:rPr>
          <w:rFonts w:eastAsia="Times New Roman"/>
        </w:rPr>
      </w:pPr>
      <w:r w:rsidRPr="5BDAA972">
        <w:rPr>
          <w:rFonts w:eastAsia="Times New Roman"/>
        </w:rPr>
        <w:t xml:space="preserve">The ITS team leader was sufficiently knowledgeable </w:t>
      </w:r>
      <w:r w:rsidR="00767F72">
        <w:rPr>
          <w:rFonts w:eastAsia="Times New Roman"/>
        </w:rPr>
        <w:t>i</w:t>
      </w:r>
      <w:r w:rsidRPr="5BDAA972">
        <w:rPr>
          <w:rFonts w:eastAsia="Times New Roman"/>
        </w:rPr>
        <w:t xml:space="preserve">n PRINCE2 </w:t>
      </w:r>
      <w:r w:rsidR="0004597A" w:rsidRPr="5BDAA972">
        <w:rPr>
          <w:rFonts w:eastAsia="Times New Roman"/>
        </w:rPr>
        <w:t xml:space="preserve">(Projects IN Controlled Environments, version 2) </w:t>
      </w:r>
      <w:r w:rsidRPr="5BDAA972">
        <w:rPr>
          <w:rFonts w:eastAsia="Times New Roman"/>
        </w:rPr>
        <w:t>from a purely academic</w:t>
      </w:r>
      <w:r w:rsidR="00471C94">
        <w:rPr>
          <w:rFonts w:eastAsia="Times New Roman"/>
        </w:rPr>
        <w:t>, not practitioner,</w:t>
      </w:r>
      <w:r w:rsidRPr="5BDAA972">
        <w:rPr>
          <w:rFonts w:eastAsia="Times New Roman"/>
        </w:rPr>
        <w:t xml:space="preserve"> perspectiv</w:t>
      </w:r>
      <w:r w:rsidR="00471C94">
        <w:rPr>
          <w:rFonts w:eastAsia="Times New Roman"/>
        </w:rPr>
        <w:t>e</w:t>
      </w:r>
      <w:r w:rsidR="00951834" w:rsidRPr="5BDAA972">
        <w:rPr>
          <w:rFonts w:eastAsia="Times New Roman"/>
        </w:rPr>
        <w:t xml:space="preserve"> to </w:t>
      </w:r>
      <w:r w:rsidRPr="5BDAA972">
        <w:rPr>
          <w:rFonts w:eastAsia="Times New Roman"/>
        </w:rPr>
        <w:t xml:space="preserve">feel comfortable to lean on some of the methodology’s </w:t>
      </w:r>
      <w:r w:rsidR="00713373" w:rsidRPr="5BDAA972">
        <w:rPr>
          <w:rFonts w:eastAsia="Times New Roman"/>
        </w:rPr>
        <w:t xml:space="preserve">methods </w:t>
      </w:r>
      <w:r w:rsidRPr="5BDAA972">
        <w:rPr>
          <w:rFonts w:eastAsia="Times New Roman"/>
        </w:rPr>
        <w:t xml:space="preserve">to </w:t>
      </w:r>
      <w:r w:rsidR="00FF3A6E" w:rsidRPr="5BDAA972">
        <w:rPr>
          <w:rFonts w:eastAsia="Times New Roman"/>
        </w:rPr>
        <w:t>tailor the project</w:t>
      </w:r>
      <w:r w:rsidR="00951834" w:rsidRPr="5BDAA972">
        <w:rPr>
          <w:rFonts w:eastAsia="Times New Roman"/>
        </w:rPr>
        <w:t>’s</w:t>
      </w:r>
      <w:r w:rsidR="00FF3A6E" w:rsidRPr="5BDAA972">
        <w:rPr>
          <w:rFonts w:eastAsia="Times New Roman"/>
        </w:rPr>
        <w:t xml:space="preserve"> implementation </w:t>
      </w:r>
      <w:r w:rsidR="00951834" w:rsidRPr="5BDAA972">
        <w:rPr>
          <w:rFonts w:eastAsia="Times New Roman"/>
        </w:rPr>
        <w:t xml:space="preserve">path according </w:t>
      </w:r>
      <w:r w:rsidR="00FF3A6E" w:rsidRPr="5BDAA972">
        <w:rPr>
          <w:rFonts w:eastAsia="Times New Roman"/>
        </w:rPr>
        <w:t xml:space="preserve">to </w:t>
      </w:r>
      <w:r w:rsidR="00951834" w:rsidRPr="5BDAA972">
        <w:rPr>
          <w:rFonts w:eastAsia="Times New Roman"/>
        </w:rPr>
        <w:t xml:space="preserve">an </w:t>
      </w:r>
      <w:r w:rsidR="00FF3A6E" w:rsidRPr="5BDAA972">
        <w:rPr>
          <w:rFonts w:eastAsia="Times New Roman"/>
        </w:rPr>
        <w:t>agile context.</w:t>
      </w:r>
      <w:r w:rsidR="00713373" w:rsidRPr="5BDAA972">
        <w:rPr>
          <w:rFonts w:eastAsia="Times New Roman"/>
        </w:rPr>
        <w:t xml:space="preserve"> PRINCE</w:t>
      </w:r>
      <w:r w:rsidR="00515BCA">
        <w:rPr>
          <w:rFonts w:eastAsia="Times New Roman"/>
        </w:rPr>
        <w:t>2</w:t>
      </w:r>
      <w:r w:rsidR="00713373" w:rsidRPr="5BDAA972">
        <w:rPr>
          <w:rFonts w:eastAsia="Times New Roman"/>
        </w:rPr>
        <w:t xml:space="preserve"> </w:t>
      </w:r>
      <w:r w:rsidR="00877D0C">
        <w:rPr>
          <w:rStyle w:val="Refdenotaalpie"/>
          <w:rFonts w:eastAsia="Times New Roman"/>
        </w:rPr>
        <w:footnoteReference w:id="4"/>
      </w:r>
      <w:r w:rsidR="00515BCA">
        <w:rPr>
          <w:rFonts w:eastAsia="Times New Roman"/>
        </w:rPr>
        <w:t xml:space="preserve"> </w:t>
      </w:r>
      <w:r w:rsidR="00713373" w:rsidRPr="5BDAA972">
        <w:rPr>
          <w:rFonts w:eastAsia="Times New Roman"/>
        </w:rPr>
        <w:t xml:space="preserve">focuses on managing resources and risks by dividing projects into smaller steps, defining clear roles and responsibilities, and using seven processes to manage the project lifecycle. By organising a project into logical steps, PRINCE2 </w:t>
      </w:r>
      <w:r w:rsidR="0017158C" w:rsidRPr="5BDAA972">
        <w:rPr>
          <w:rFonts w:eastAsia="Times New Roman"/>
        </w:rPr>
        <w:t xml:space="preserve">demands a project management framework that has an organised and controlled project plan before starting, </w:t>
      </w:r>
      <w:r w:rsidR="000858BC">
        <w:rPr>
          <w:rFonts w:eastAsia="Times New Roman"/>
        </w:rPr>
        <w:t xml:space="preserve">and </w:t>
      </w:r>
      <w:r w:rsidR="0017158C" w:rsidRPr="5BDAA972">
        <w:rPr>
          <w:rFonts w:eastAsia="Times New Roman"/>
        </w:rPr>
        <w:t>one that maintains its organisation through the project lifecycle.</w:t>
      </w:r>
    </w:p>
    <w:p w14:paraId="37E1C75F" w14:textId="77777777" w:rsidR="00841E62" w:rsidRDefault="00841E62" w:rsidP="00C15834">
      <w:pPr>
        <w:ind w:firstLine="0"/>
        <w:rPr>
          <w:rFonts w:eastAsia="Times New Roman"/>
        </w:rPr>
      </w:pPr>
    </w:p>
    <w:p w14:paraId="56C20DF9" w14:textId="0B82E6ED" w:rsidR="00A57CC4" w:rsidRDefault="00B3016A" w:rsidP="00C15834">
      <w:pPr>
        <w:ind w:firstLine="0"/>
        <w:rPr>
          <w:rFonts w:eastAsia="Times New Roman"/>
        </w:rPr>
      </w:pPr>
      <w:r w:rsidRPr="2552B790">
        <w:rPr>
          <w:rFonts w:eastAsia="Times New Roman"/>
        </w:rPr>
        <w:t xml:space="preserve">PRINCE2Agile on the other hand allow practitioners to </w:t>
      </w:r>
      <w:r w:rsidR="00273870" w:rsidRPr="2552B790">
        <w:rPr>
          <w:rFonts w:eastAsia="Times New Roman"/>
        </w:rPr>
        <w:t xml:space="preserve">combine the strong </w:t>
      </w:r>
      <w:r w:rsidR="00FD2D9B" w:rsidRPr="2552B790">
        <w:rPr>
          <w:rFonts w:eastAsia="Times New Roman"/>
        </w:rPr>
        <w:t>g</w:t>
      </w:r>
      <w:r w:rsidR="00273870" w:rsidRPr="2552B790">
        <w:rPr>
          <w:rFonts w:eastAsia="Times New Roman"/>
        </w:rPr>
        <w:t xml:space="preserve">overnance principles of PRINCE2 with the adaptability and flexibility of </w:t>
      </w:r>
      <w:r w:rsidR="00D375EF" w:rsidRPr="2552B790">
        <w:rPr>
          <w:rFonts w:eastAsia="Times New Roman"/>
        </w:rPr>
        <w:t>the agile environments</w:t>
      </w:r>
      <w:r w:rsidR="00AA77F0" w:rsidRPr="2552B790">
        <w:rPr>
          <w:rFonts w:eastAsia="Times New Roman"/>
        </w:rPr>
        <w:t xml:space="preserve"> and methodologies like Kanban</w:t>
      </w:r>
      <w:r w:rsidR="008201A3" w:rsidRPr="2552B790">
        <w:rPr>
          <w:rFonts w:eastAsia="Times New Roman"/>
        </w:rPr>
        <w:t>.</w:t>
      </w:r>
      <w:r w:rsidR="00FD20DE" w:rsidRPr="2552B790">
        <w:rPr>
          <w:rFonts w:eastAsia="Times New Roman"/>
        </w:rPr>
        <w:t xml:space="preserve"> The adaptability of agile is already embedded in PRINCE2 and the framework needs </w:t>
      </w:r>
      <w:r w:rsidR="00CB063C" w:rsidRPr="2552B790">
        <w:rPr>
          <w:rFonts w:eastAsia="Times New Roman"/>
        </w:rPr>
        <w:t xml:space="preserve">only </w:t>
      </w:r>
      <w:r w:rsidR="00FD20DE" w:rsidRPr="2552B790">
        <w:rPr>
          <w:rFonts w:eastAsia="Times New Roman"/>
        </w:rPr>
        <w:t>to be tailored to agile methodologies.</w:t>
      </w:r>
      <w:r w:rsidR="00DA2669" w:rsidRPr="2552B790">
        <w:rPr>
          <w:rFonts w:eastAsia="Times New Roman"/>
        </w:rPr>
        <w:t xml:space="preserve"> </w:t>
      </w:r>
      <w:r w:rsidR="00A57CC4" w:rsidRPr="2552B790">
        <w:rPr>
          <w:rFonts w:eastAsia="Times New Roman"/>
        </w:rPr>
        <w:t>The only requirement is to wrap around the agile processes the control mechanisms that PRINCE2 require</w:t>
      </w:r>
      <w:r w:rsidR="00521C38" w:rsidRPr="2552B790">
        <w:rPr>
          <w:rFonts w:eastAsia="Times New Roman"/>
        </w:rPr>
        <w:t xml:space="preserve">, while the </w:t>
      </w:r>
      <w:r w:rsidR="00521C38" w:rsidRPr="2552B790">
        <w:rPr>
          <w:rFonts w:eastAsia="Times New Roman"/>
        </w:rPr>
        <w:lastRenderedPageBreak/>
        <w:t>performance targets of time and cost remain fixed.</w:t>
      </w:r>
      <w:r w:rsidR="007C1195" w:rsidRPr="2552B790">
        <w:rPr>
          <w:rFonts w:eastAsia="Times New Roman"/>
        </w:rPr>
        <w:t xml:space="preserve"> This suits vendor-driven software implementation projects very well since</w:t>
      </w:r>
      <w:r w:rsidR="000858BC" w:rsidRPr="2552B790">
        <w:rPr>
          <w:rFonts w:eastAsia="Times New Roman"/>
        </w:rPr>
        <w:t xml:space="preserve"> </w:t>
      </w:r>
      <w:r w:rsidR="007C1195" w:rsidRPr="2552B790">
        <w:rPr>
          <w:rFonts w:eastAsia="Times New Roman"/>
        </w:rPr>
        <w:t xml:space="preserve">the cost and time targets are </w:t>
      </w:r>
      <w:r w:rsidR="000858BC" w:rsidRPr="2552B790">
        <w:rPr>
          <w:rFonts w:eastAsia="Times New Roman"/>
        </w:rPr>
        <w:t xml:space="preserve">usually </w:t>
      </w:r>
      <w:r w:rsidR="007C1195" w:rsidRPr="2552B790">
        <w:rPr>
          <w:rFonts w:eastAsia="Times New Roman"/>
        </w:rPr>
        <w:t>pre-set and remain fixed</w:t>
      </w:r>
      <w:r w:rsidR="00F672E1" w:rsidRPr="2552B790">
        <w:rPr>
          <w:rFonts w:eastAsia="Times New Roman"/>
        </w:rPr>
        <w:t>.</w:t>
      </w:r>
    </w:p>
    <w:p w14:paraId="10AA9498" w14:textId="77777777" w:rsidR="000F2D96" w:rsidRDefault="000F2D96" w:rsidP="00C15834">
      <w:pPr>
        <w:ind w:firstLine="0"/>
        <w:rPr>
          <w:rFonts w:eastAsia="Times New Roman"/>
        </w:rPr>
      </w:pPr>
    </w:p>
    <w:p w14:paraId="0D73F96F" w14:textId="0C08E6B2" w:rsidR="004759ED" w:rsidRDefault="00212C0C" w:rsidP="00C15834">
      <w:pPr>
        <w:ind w:firstLine="0"/>
        <w:rPr>
          <w:rFonts w:eastAsia="Times New Roman"/>
        </w:rPr>
      </w:pPr>
      <w:r>
        <w:rPr>
          <w:rFonts w:eastAsia="Times New Roman"/>
        </w:rPr>
        <w:t xml:space="preserve">Explained </w:t>
      </w:r>
      <w:r w:rsidR="007058BB">
        <w:rPr>
          <w:rFonts w:eastAsia="Times New Roman"/>
        </w:rPr>
        <w:t>in</w:t>
      </w:r>
      <w:r w:rsidR="009C115E">
        <w:rPr>
          <w:rFonts w:eastAsia="Times New Roman"/>
        </w:rPr>
        <w:t xml:space="preserve"> purely gen</w:t>
      </w:r>
      <w:r>
        <w:rPr>
          <w:rFonts w:eastAsia="Times New Roman"/>
        </w:rPr>
        <w:t>eral</w:t>
      </w:r>
      <w:r w:rsidR="009C115E">
        <w:rPr>
          <w:rFonts w:eastAsia="Times New Roman"/>
        </w:rPr>
        <w:t xml:space="preserve"> terms, w</w:t>
      </w:r>
      <w:r w:rsidR="004759ED">
        <w:rPr>
          <w:rFonts w:eastAsia="Times New Roman"/>
        </w:rPr>
        <w:t>ith PRINCE2Agile there are two levels of development: the macro process</w:t>
      </w:r>
      <w:r w:rsidR="009C115E">
        <w:rPr>
          <w:rFonts w:eastAsia="Times New Roman"/>
        </w:rPr>
        <w:t>es</w:t>
      </w:r>
      <w:r w:rsidR="004759ED">
        <w:rPr>
          <w:rFonts w:eastAsia="Times New Roman"/>
        </w:rPr>
        <w:t xml:space="preserve"> and the micro process</w:t>
      </w:r>
      <w:r w:rsidR="009C115E">
        <w:rPr>
          <w:rFonts w:eastAsia="Times New Roman"/>
        </w:rPr>
        <w:t>es</w:t>
      </w:r>
      <w:r w:rsidR="004759ED">
        <w:rPr>
          <w:rFonts w:eastAsia="Times New Roman"/>
        </w:rPr>
        <w:t>. The macro process</w:t>
      </w:r>
      <w:r w:rsidR="004F28F7">
        <w:rPr>
          <w:rFonts w:eastAsia="Times New Roman"/>
        </w:rPr>
        <w:t>es</w:t>
      </w:r>
      <w:r w:rsidR="004759ED">
        <w:rPr>
          <w:rFonts w:eastAsia="Times New Roman"/>
        </w:rPr>
        <w:t xml:space="preserve"> </w:t>
      </w:r>
      <w:r w:rsidR="004F28F7">
        <w:rPr>
          <w:rFonts w:eastAsia="Times New Roman"/>
        </w:rPr>
        <w:t>are</w:t>
      </w:r>
      <w:r w:rsidR="004759ED">
        <w:rPr>
          <w:rFonts w:eastAsia="Times New Roman"/>
        </w:rPr>
        <w:t xml:space="preserve"> closely related to the waterfall process model where we need to have some dates when we know that major activities will be finished so that we know when we will need to bring in staff to work on subsequent activities. Within th</w:t>
      </w:r>
      <w:r w:rsidR="004F28F7">
        <w:rPr>
          <w:rFonts w:eastAsia="Times New Roman"/>
        </w:rPr>
        <w:t>e</w:t>
      </w:r>
      <w:r w:rsidR="004759ED">
        <w:rPr>
          <w:rFonts w:eastAsia="Times New Roman"/>
        </w:rPr>
        <w:t>s</w:t>
      </w:r>
      <w:r w:rsidR="004F28F7">
        <w:rPr>
          <w:rFonts w:eastAsia="Times New Roman"/>
        </w:rPr>
        <w:t>e</w:t>
      </w:r>
      <w:r w:rsidR="004759ED">
        <w:rPr>
          <w:rFonts w:eastAsia="Times New Roman"/>
        </w:rPr>
        <w:t xml:space="preserve"> macro process</w:t>
      </w:r>
      <w:r w:rsidR="004F28F7">
        <w:rPr>
          <w:rFonts w:eastAsia="Times New Roman"/>
        </w:rPr>
        <w:t>es</w:t>
      </w:r>
      <w:r w:rsidR="004759ED">
        <w:rPr>
          <w:rFonts w:eastAsia="Times New Roman"/>
        </w:rPr>
        <w:t xml:space="preserve"> there will be micro process activities which might involve iterative working. The packaging of micro processes within larger macro processes means that it is possible for agile projects to exist within a more traditional stage-gate project environment</w:t>
      </w:r>
      <w:r w:rsidR="00EE35CC">
        <w:rPr>
          <w:rFonts w:eastAsia="Times New Roman"/>
        </w:rPr>
        <w:t>,</w:t>
      </w:r>
      <w:r w:rsidR="004759ED">
        <w:rPr>
          <w:rFonts w:eastAsia="Times New Roman"/>
        </w:rPr>
        <w:t xml:space="preserve"> which has formal milestones where the business case for the project is reviewed. </w:t>
      </w:r>
    </w:p>
    <w:p w14:paraId="1B3BCC9C" w14:textId="77777777" w:rsidR="004F28F7" w:rsidRDefault="004F28F7" w:rsidP="00C15834">
      <w:pPr>
        <w:ind w:firstLine="0"/>
        <w:rPr>
          <w:rFonts w:eastAsia="Times New Roman"/>
        </w:rPr>
      </w:pPr>
    </w:p>
    <w:p w14:paraId="407A454A" w14:textId="0822AB30" w:rsidR="005A4E6E" w:rsidRDefault="00A57CC4" w:rsidP="00D5514B">
      <w:pPr>
        <w:ind w:firstLine="0"/>
        <w:rPr>
          <w:rFonts w:eastAsia="Times New Roman"/>
        </w:rPr>
      </w:pPr>
      <w:r w:rsidRPr="43C3BA22">
        <w:rPr>
          <w:rFonts w:eastAsia="Times New Roman"/>
        </w:rPr>
        <w:t>Not being practitioner experts in this framework th</w:t>
      </w:r>
      <w:r w:rsidR="007058BB" w:rsidRPr="43C3BA22">
        <w:rPr>
          <w:rFonts w:eastAsia="Times New Roman"/>
        </w:rPr>
        <w:t>e</w:t>
      </w:r>
      <w:r w:rsidRPr="43C3BA22">
        <w:rPr>
          <w:rFonts w:eastAsia="Times New Roman"/>
        </w:rPr>
        <w:t xml:space="preserve"> ITS team lend itself to only setup its high-level project plan according to the seven PRINCE2 macro processes, and within each macro process continued to execute the micro processes according to agile methods.</w:t>
      </w:r>
      <w:r w:rsidR="004F28F7" w:rsidRPr="43C3BA22">
        <w:rPr>
          <w:rFonts w:eastAsia="Times New Roman"/>
        </w:rPr>
        <w:t xml:space="preserve"> For the high-level project plan the team continued to use the well-known </w:t>
      </w:r>
      <w:r w:rsidR="007058BB" w:rsidRPr="43C3BA22">
        <w:rPr>
          <w:rFonts w:eastAsia="Times New Roman"/>
        </w:rPr>
        <w:t>G</w:t>
      </w:r>
      <w:r w:rsidR="004F28F7" w:rsidRPr="43C3BA22">
        <w:rPr>
          <w:rFonts w:eastAsia="Times New Roman"/>
        </w:rPr>
        <w:t xml:space="preserve">antt chart, and within each micro process it continued to manage the tasks with a Kanban project board. </w:t>
      </w:r>
      <w:r w:rsidR="00E4169D" w:rsidRPr="43C3BA22">
        <w:rPr>
          <w:rFonts w:eastAsia="Times New Roman"/>
        </w:rPr>
        <w:t>An advantage when using Kanban with</w:t>
      </w:r>
      <w:r w:rsidR="001B7575" w:rsidRPr="43C3BA22">
        <w:rPr>
          <w:rFonts w:eastAsia="Times New Roman"/>
        </w:rPr>
        <w:t>in</w:t>
      </w:r>
      <w:r w:rsidR="00E4169D" w:rsidRPr="43C3BA22">
        <w:rPr>
          <w:rFonts w:eastAsia="Times New Roman"/>
        </w:rPr>
        <w:t xml:space="preserve"> a project management context such as this</w:t>
      </w:r>
      <w:r w:rsidR="001B7575" w:rsidRPr="43C3BA22">
        <w:rPr>
          <w:rFonts w:eastAsia="Times New Roman"/>
        </w:rPr>
        <w:t xml:space="preserve"> one</w:t>
      </w:r>
      <w:r w:rsidR="00E4169D" w:rsidRPr="43C3BA22">
        <w:rPr>
          <w:rFonts w:eastAsia="Times New Roman"/>
        </w:rPr>
        <w:t xml:space="preserve">, is that with Kanban there is no need for fixed-length iterations </w:t>
      </w:r>
      <w:r w:rsidR="00EE35CC" w:rsidRPr="43C3BA22">
        <w:rPr>
          <w:rFonts w:eastAsia="Times New Roman"/>
        </w:rPr>
        <w:t xml:space="preserve">which </w:t>
      </w:r>
      <w:r w:rsidR="00E4169D" w:rsidRPr="43C3BA22">
        <w:rPr>
          <w:rFonts w:eastAsia="Times New Roman"/>
        </w:rPr>
        <w:t xml:space="preserve">you find with the software </w:t>
      </w:r>
      <w:r w:rsidR="007058BB" w:rsidRPr="43C3BA22">
        <w:rPr>
          <w:rFonts w:eastAsia="Times New Roman"/>
        </w:rPr>
        <w:t xml:space="preserve">project management </w:t>
      </w:r>
      <w:r w:rsidR="00E4169D" w:rsidRPr="43C3BA22">
        <w:rPr>
          <w:rFonts w:eastAsia="Times New Roman"/>
        </w:rPr>
        <w:t>methodology Scrum</w:t>
      </w:r>
      <w:r w:rsidR="00CC729A">
        <w:rPr>
          <w:rFonts w:eastAsia="Times New Roman"/>
        </w:rPr>
        <w:t xml:space="preserve"> </w:t>
      </w:r>
      <w:r w:rsidR="00CC729A" w:rsidRPr="00CC729A">
        <w:rPr>
          <w:rFonts w:eastAsia="Times New Roman"/>
          <w:szCs w:val="25"/>
          <w:lang w:val="en-ZA"/>
        </w:rPr>
        <w:t xml:space="preserve">(Schwaber, </w:t>
      </w:r>
      <w:r w:rsidR="00C3553D">
        <w:rPr>
          <w:rFonts w:eastAsia="Times New Roman"/>
          <w:szCs w:val="25"/>
          <w:lang w:val="en-ZA"/>
        </w:rPr>
        <w:t>2009</w:t>
      </w:r>
      <w:r w:rsidR="00CC729A" w:rsidRPr="00CC729A">
        <w:rPr>
          <w:rFonts w:eastAsia="Times New Roman"/>
          <w:szCs w:val="25"/>
          <w:lang w:val="en-ZA"/>
        </w:rPr>
        <w:t>)</w:t>
      </w:r>
      <w:r w:rsidR="00E4169D" w:rsidRPr="43C3BA22">
        <w:rPr>
          <w:rFonts w:eastAsia="Times New Roman"/>
        </w:rPr>
        <w:t>.</w:t>
      </w:r>
      <w:r w:rsidR="006F685A" w:rsidRPr="43C3BA22">
        <w:rPr>
          <w:rFonts w:eastAsia="Times New Roman"/>
        </w:rPr>
        <w:t xml:space="preserve"> </w:t>
      </w:r>
      <w:r w:rsidR="00E60B9D" w:rsidRPr="43C3BA22">
        <w:rPr>
          <w:rFonts w:eastAsia="Times New Roman"/>
        </w:rPr>
        <w:t>As of late, Gantt chart tools are often referred to as roadmap tools</w:t>
      </w:r>
      <w:r w:rsidR="00477D6F" w:rsidRPr="43C3BA22">
        <w:rPr>
          <w:rFonts w:eastAsia="Times New Roman"/>
        </w:rPr>
        <w:t>, and</w:t>
      </w:r>
      <w:r w:rsidR="00E60B9D" w:rsidRPr="43C3BA22">
        <w:rPr>
          <w:rFonts w:eastAsia="Times New Roman"/>
        </w:rPr>
        <w:t xml:space="preserve"> Jira includes a roadmap tool which allows a team to maintain a Gantt chart that creates plans around Jira issues assigned to a team. The roadmap tool helped the </w:t>
      </w:r>
      <w:r w:rsidR="00477D6F" w:rsidRPr="43C3BA22">
        <w:rPr>
          <w:rFonts w:eastAsia="Times New Roman"/>
        </w:rPr>
        <w:t xml:space="preserve">ITS </w:t>
      </w:r>
      <w:r w:rsidR="00E60B9D" w:rsidRPr="43C3BA22">
        <w:rPr>
          <w:rFonts w:eastAsia="Times New Roman"/>
        </w:rPr>
        <w:t>team to maintain a coherent project strategy despite the iterative nature of the micro processes involved in the project.</w:t>
      </w:r>
    </w:p>
    <w:p w14:paraId="24585DAD" w14:textId="6431E8D6" w:rsidR="00682F01" w:rsidRDefault="00682F01" w:rsidP="009F2300">
      <w:pPr>
        <w:ind w:firstLine="0"/>
        <w:rPr>
          <w:lang w:val="en-US"/>
        </w:rPr>
      </w:pPr>
    </w:p>
    <w:p w14:paraId="69BE37DA" w14:textId="33066607" w:rsidR="005426BA" w:rsidRDefault="00AE10E7" w:rsidP="009F2300">
      <w:pPr>
        <w:ind w:firstLine="0"/>
        <w:rPr>
          <w:lang w:val="en-US"/>
        </w:rPr>
      </w:pPr>
      <w:r>
        <w:rPr>
          <w:noProof/>
          <w:lang w:val="es-ES" w:eastAsia="es-ES"/>
        </w:rPr>
        <w:drawing>
          <wp:inline distT="0" distB="0" distL="0" distR="0" wp14:anchorId="1784DC7C" wp14:editId="1360A0D6">
            <wp:extent cx="5731510" cy="2973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2-06-19 at 19.11.0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973070"/>
                    </a:xfrm>
                    <a:prstGeom prst="rect">
                      <a:avLst/>
                    </a:prstGeom>
                  </pic:spPr>
                </pic:pic>
              </a:graphicData>
            </a:graphic>
          </wp:inline>
        </w:drawing>
      </w:r>
    </w:p>
    <w:p w14:paraId="3B18A1A1" w14:textId="3B5E62F1" w:rsidR="005426BA" w:rsidRPr="00B54F8B" w:rsidRDefault="00AE10E7" w:rsidP="00AE10E7">
      <w:pPr>
        <w:ind w:firstLine="0"/>
        <w:jc w:val="center"/>
        <w:rPr>
          <w:lang w:val="en-US"/>
        </w:rPr>
      </w:pPr>
      <w:r w:rsidRPr="00B54F8B">
        <w:rPr>
          <w:lang w:val="en-US"/>
        </w:rPr>
        <w:t>Figure 3: A Gantt chart for a library software implementation project</w:t>
      </w:r>
    </w:p>
    <w:p w14:paraId="0C18CC95" w14:textId="77777777" w:rsidR="00AE10E7" w:rsidRDefault="00AE10E7" w:rsidP="009F2300">
      <w:pPr>
        <w:ind w:firstLine="0"/>
        <w:rPr>
          <w:lang w:val="en-US"/>
        </w:rPr>
      </w:pPr>
    </w:p>
    <w:p w14:paraId="2BC1575A" w14:textId="15E1E13B" w:rsidR="00CE5930" w:rsidRDefault="003D6865" w:rsidP="002C4BCC">
      <w:pPr>
        <w:ind w:firstLine="0"/>
        <w:rPr>
          <w:rFonts w:eastAsia="Times New Roman"/>
        </w:rPr>
      </w:pPr>
      <w:r w:rsidRPr="43C3BA22">
        <w:rPr>
          <w:rFonts w:eastAsia="Times New Roman"/>
        </w:rPr>
        <w:t xml:space="preserve">Transitioning from the ITS team’s previous GUI-based helpdesk management software, Heat, to a web-based and agile-supported helpdesk system such as Jira, allowed the ITS team to become familiar with agile methodologies, methods, and tools. </w:t>
      </w:r>
      <w:r w:rsidR="0091472F" w:rsidRPr="43C3BA22">
        <w:rPr>
          <w:rFonts w:eastAsia="Times New Roman"/>
        </w:rPr>
        <w:t xml:space="preserve">It should be noted however that </w:t>
      </w:r>
      <w:r w:rsidR="0092620A" w:rsidRPr="43C3BA22">
        <w:rPr>
          <w:rFonts w:eastAsia="Times New Roman"/>
        </w:rPr>
        <w:t>t</w:t>
      </w:r>
      <w:r w:rsidR="00B3018A" w:rsidRPr="43C3BA22">
        <w:rPr>
          <w:rFonts w:eastAsia="Times New Roman"/>
        </w:rPr>
        <w:t xml:space="preserve">eams should not limit themselves to the agile tools and methodologies that are made </w:t>
      </w:r>
      <w:r w:rsidR="00B3018A" w:rsidRPr="43C3BA22">
        <w:rPr>
          <w:rFonts w:eastAsia="Times New Roman"/>
        </w:rPr>
        <w:lastRenderedPageBreak/>
        <w:t>available by their institutions, since many agile services are available that can be used independently, of which monday.com immediately comes to mind.</w:t>
      </w:r>
      <w:r w:rsidR="00CE5930" w:rsidRPr="43C3BA22">
        <w:rPr>
          <w:rFonts w:eastAsia="Times New Roman"/>
        </w:rPr>
        <w:t xml:space="preserve"> </w:t>
      </w:r>
      <w:r w:rsidR="00FD220B" w:rsidRPr="43C3BA22">
        <w:rPr>
          <w:rFonts w:eastAsia="Times New Roman"/>
        </w:rPr>
        <w:t xml:space="preserve">As a method, </w:t>
      </w:r>
      <w:r w:rsidR="00CE5930" w:rsidRPr="43C3BA22">
        <w:rPr>
          <w:rFonts w:eastAsia="Times New Roman"/>
        </w:rPr>
        <w:t>Kanban remains a darling among service-oriented teams like IT or human resources. If you are a queue-oriented team like IT, then Kanban provides a solid foundation for your agile practices.</w:t>
      </w:r>
    </w:p>
    <w:p w14:paraId="158A4836" w14:textId="750106CC" w:rsidR="00C124A4" w:rsidRDefault="00C124A4" w:rsidP="002C4BCC">
      <w:pPr>
        <w:ind w:firstLine="0"/>
        <w:rPr>
          <w:rFonts w:eastAsia="Times New Roman"/>
        </w:rPr>
      </w:pPr>
    </w:p>
    <w:p w14:paraId="436EAF61" w14:textId="3D4E0045" w:rsidR="00C124A4" w:rsidRPr="00C124A4" w:rsidRDefault="00C124A4" w:rsidP="002C4BCC">
      <w:pPr>
        <w:ind w:firstLine="0"/>
        <w:rPr>
          <w:b/>
          <w:lang w:val="en-US"/>
        </w:rPr>
      </w:pPr>
      <w:r>
        <w:rPr>
          <w:b/>
          <w:lang w:val="en-US"/>
        </w:rPr>
        <w:t>Summary</w:t>
      </w:r>
    </w:p>
    <w:p w14:paraId="2F79DDD5" w14:textId="77777777" w:rsidR="00841E62" w:rsidRDefault="00841E62" w:rsidP="002C4BCC">
      <w:pPr>
        <w:ind w:firstLine="0"/>
        <w:rPr>
          <w:rFonts w:eastAsia="Times New Roman"/>
        </w:rPr>
      </w:pPr>
    </w:p>
    <w:p w14:paraId="4B5C0384" w14:textId="18D14612" w:rsidR="00331DB7" w:rsidRDefault="00DE1306" w:rsidP="002C4BCC">
      <w:pPr>
        <w:ind w:firstLine="0"/>
        <w:rPr>
          <w:rFonts w:eastAsia="Times New Roman"/>
        </w:rPr>
      </w:pPr>
      <w:r w:rsidRPr="43C3BA22">
        <w:rPr>
          <w:rFonts w:eastAsia="Times New Roman"/>
        </w:rPr>
        <w:t xml:space="preserve">Although </w:t>
      </w:r>
      <w:r w:rsidR="008E7638" w:rsidRPr="43C3BA22">
        <w:rPr>
          <w:rFonts w:eastAsia="Times New Roman"/>
        </w:rPr>
        <w:t>little</w:t>
      </w:r>
      <w:r w:rsidR="00661C6A" w:rsidRPr="43C3BA22">
        <w:rPr>
          <w:rFonts w:eastAsia="Times New Roman"/>
        </w:rPr>
        <w:t xml:space="preserve"> about </w:t>
      </w:r>
      <w:r w:rsidR="00865477" w:rsidRPr="43C3BA22">
        <w:rPr>
          <w:rFonts w:eastAsia="Times New Roman"/>
        </w:rPr>
        <w:t xml:space="preserve">fulfilling </w:t>
      </w:r>
      <w:r w:rsidR="00661C6A" w:rsidRPr="43C3BA22">
        <w:rPr>
          <w:rFonts w:eastAsia="Times New Roman"/>
        </w:rPr>
        <w:t xml:space="preserve">ICT operations </w:t>
      </w:r>
      <w:r w:rsidRPr="43C3BA22">
        <w:rPr>
          <w:rFonts w:eastAsia="Times New Roman"/>
        </w:rPr>
        <w:t>relate</w:t>
      </w:r>
      <w:r w:rsidR="008E7638" w:rsidRPr="43C3BA22">
        <w:rPr>
          <w:rFonts w:eastAsia="Times New Roman"/>
        </w:rPr>
        <w:t>s</w:t>
      </w:r>
      <w:r w:rsidR="00661C6A" w:rsidRPr="43C3BA22">
        <w:rPr>
          <w:rFonts w:eastAsia="Times New Roman"/>
        </w:rPr>
        <w:t xml:space="preserve"> directly to the manifesto’s four values</w:t>
      </w:r>
      <w:r w:rsidRPr="43C3BA22">
        <w:rPr>
          <w:rFonts w:eastAsia="Times New Roman"/>
        </w:rPr>
        <w:t>, did the ITS team over time manage to adopt an agile mindset to work with greater autonomy</w:t>
      </w:r>
      <w:r w:rsidR="00BA34FC" w:rsidRPr="43C3BA22">
        <w:rPr>
          <w:rFonts w:eastAsia="Times New Roman"/>
        </w:rPr>
        <w:t>, trust,</w:t>
      </w:r>
      <w:r w:rsidRPr="43C3BA22">
        <w:rPr>
          <w:rFonts w:eastAsia="Times New Roman"/>
        </w:rPr>
        <w:t xml:space="preserve"> and flexibility in an environment </w:t>
      </w:r>
      <w:r w:rsidR="00470616" w:rsidRPr="43C3BA22">
        <w:rPr>
          <w:rFonts w:eastAsia="Times New Roman"/>
        </w:rPr>
        <w:t>influenced</w:t>
      </w:r>
      <w:r w:rsidRPr="43C3BA22">
        <w:rPr>
          <w:rFonts w:eastAsia="Times New Roman"/>
        </w:rPr>
        <w:t xml:space="preserve"> by a global pandemic </w:t>
      </w:r>
      <w:r w:rsidR="00470616" w:rsidRPr="43C3BA22">
        <w:rPr>
          <w:rFonts w:eastAsia="Times New Roman"/>
        </w:rPr>
        <w:t>t</w:t>
      </w:r>
      <w:r w:rsidR="00715AEB" w:rsidRPr="43C3BA22">
        <w:rPr>
          <w:rFonts w:eastAsia="Times New Roman"/>
        </w:rPr>
        <w:t>hat</w:t>
      </w:r>
      <w:r w:rsidR="00470616" w:rsidRPr="43C3BA22">
        <w:rPr>
          <w:rFonts w:eastAsia="Times New Roman"/>
        </w:rPr>
        <w:t xml:space="preserve"> </w:t>
      </w:r>
      <w:r w:rsidR="00331DB7">
        <w:rPr>
          <w:rFonts w:eastAsia="Times New Roman"/>
        </w:rPr>
        <w:t xml:space="preserve">called for </w:t>
      </w:r>
      <w:r w:rsidR="00470616" w:rsidRPr="43C3BA22">
        <w:rPr>
          <w:rFonts w:eastAsia="Times New Roman"/>
        </w:rPr>
        <w:t>it.</w:t>
      </w:r>
      <w:r w:rsidR="00102674" w:rsidRPr="43C3BA22">
        <w:rPr>
          <w:rFonts w:eastAsia="Times New Roman"/>
        </w:rPr>
        <w:t xml:space="preserve"> </w:t>
      </w:r>
      <w:r w:rsidR="00B921FD" w:rsidRPr="43C3BA22">
        <w:rPr>
          <w:rFonts w:eastAsia="Times New Roman"/>
        </w:rPr>
        <w:t xml:space="preserve">Without adopting an agile mindset, the greatest risk for any team is that </w:t>
      </w:r>
      <w:r w:rsidR="0037121E" w:rsidRPr="43C3BA22">
        <w:rPr>
          <w:rFonts w:eastAsia="Times New Roman"/>
        </w:rPr>
        <w:t>it</w:t>
      </w:r>
      <w:r w:rsidR="00B921FD" w:rsidRPr="43C3BA22">
        <w:rPr>
          <w:rFonts w:eastAsia="Times New Roman"/>
        </w:rPr>
        <w:t xml:space="preserve"> </w:t>
      </w:r>
      <w:r w:rsidR="002D6220" w:rsidRPr="43C3BA22">
        <w:rPr>
          <w:rFonts w:eastAsia="Times New Roman"/>
        </w:rPr>
        <w:t>continue</w:t>
      </w:r>
      <w:r w:rsidR="0037121E" w:rsidRPr="43C3BA22">
        <w:rPr>
          <w:rFonts w:eastAsia="Times New Roman"/>
        </w:rPr>
        <w:t>s</w:t>
      </w:r>
      <w:r w:rsidR="00B921FD" w:rsidRPr="43C3BA22">
        <w:rPr>
          <w:rFonts w:eastAsia="Times New Roman"/>
        </w:rPr>
        <w:t xml:space="preserve"> to work as before, and that no change will happen in </w:t>
      </w:r>
      <w:r w:rsidR="002D6220" w:rsidRPr="43C3BA22">
        <w:rPr>
          <w:rFonts w:eastAsia="Times New Roman"/>
        </w:rPr>
        <w:t xml:space="preserve">its </w:t>
      </w:r>
      <w:r w:rsidR="00B921FD" w:rsidRPr="43C3BA22">
        <w:rPr>
          <w:rFonts w:eastAsia="Times New Roman"/>
        </w:rPr>
        <w:t>workflows and operations.</w:t>
      </w:r>
    </w:p>
    <w:p w14:paraId="25356703" w14:textId="77777777" w:rsidR="00645AB3" w:rsidRDefault="00645AB3" w:rsidP="002C4BCC">
      <w:pPr>
        <w:ind w:firstLine="0"/>
        <w:rPr>
          <w:rFonts w:eastAsia="Times New Roman"/>
        </w:rPr>
      </w:pPr>
    </w:p>
    <w:p w14:paraId="63968BE0" w14:textId="7EBE88A7" w:rsidR="009814EC" w:rsidRDefault="00693F49" w:rsidP="00016DAC">
      <w:pPr>
        <w:ind w:firstLine="0"/>
        <w:rPr>
          <w:rFonts w:eastAsia="Times New Roman"/>
        </w:rPr>
      </w:pPr>
      <w:r>
        <w:rPr>
          <w:rFonts w:eastAsia="Times New Roman"/>
        </w:rPr>
        <w:t>Today, many agile teams combine practices from a few different frameworks, spiced up with practices unique to the team. Some teams adopt agile rituals</w:t>
      </w:r>
      <w:r w:rsidR="001B31CB">
        <w:rPr>
          <w:rFonts w:eastAsia="Times New Roman"/>
        </w:rPr>
        <w:t xml:space="preserve"> </w:t>
      </w:r>
      <w:r>
        <w:rPr>
          <w:rFonts w:eastAsia="Times New Roman"/>
        </w:rPr>
        <w:t>while others create a new agile practice</w:t>
      </w:r>
      <w:r w:rsidR="0095652F">
        <w:rPr>
          <w:rFonts w:eastAsia="Times New Roman"/>
        </w:rPr>
        <w:t xml:space="preserve">, </w:t>
      </w:r>
      <w:r>
        <w:rPr>
          <w:rFonts w:eastAsia="Times New Roman"/>
        </w:rPr>
        <w:t xml:space="preserve">of which the Agile Marketing Manifesto is </w:t>
      </w:r>
      <w:r w:rsidR="0095652F">
        <w:rPr>
          <w:rFonts w:eastAsia="Times New Roman"/>
        </w:rPr>
        <w:t xml:space="preserve">a good </w:t>
      </w:r>
      <w:r>
        <w:rPr>
          <w:rFonts w:eastAsia="Times New Roman"/>
        </w:rPr>
        <w:t xml:space="preserve">example. </w:t>
      </w:r>
      <w:r w:rsidR="00715AEB">
        <w:rPr>
          <w:rFonts w:eastAsia="Times New Roman"/>
        </w:rPr>
        <w:t xml:space="preserve">The original manifesto did not prescribe two-week iterations or an ideal team size. It simply laid out a set of core values that put people first. The way </w:t>
      </w:r>
      <w:r w:rsidR="00C046AC">
        <w:rPr>
          <w:rFonts w:eastAsia="Times New Roman"/>
        </w:rPr>
        <w:t xml:space="preserve">a </w:t>
      </w:r>
      <w:r w:rsidR="00715AEB">
        <w:rPr>
          <w:rFonts w:eastAsia="Times New Roman"/>
        </w:rPr>
        <w:t>team live</w:t>
      </w:r>
      <w:r w:rsidR="00C046AC">
        <w:rPr>
          <w:rFonts w:eastAsia="Times New Roman"/>
        </w:rPr>
        <w:t>s</w:t>
      </w:r>
      <w:r w:rsidR="00715AEB">
        <w:rPr>
          <w:rFonts w:eastAsia="Times New Roman"/>
        </w:rPr>
        <w:t xml:space="preserve"> those values today – whether </w:t>
      </w:r>
      <w:r w:rsidR="00B43405">
        <w:rPr>
          <w:rFonts w:eastAsia="Times New Roman"/>
        </w:rPr>
        <w:t xml:space="preserve">it </w:t>
      </w:r>
      <w:r w:rsidR="00715AEB">
        <w:rPr>
          <w:rFonts w:eastAsia="Times New Roman"/>
        </w:rPr>
        <w:t>use</w:t>
      </w:r>
      <w:r w:rsidR="00B43405">
        <w:rPr>
          <w:rFonts w:eastAsia="Times New Roman"/>
        </w:rPr>
        <w:t>s</w:t>
      </w:r>
      <w:r w:rsidR="00715AEB">
        <w:rPr>
          <w:rFonts w:eastAsia="Times New Roman"/>
        </w:rPr>
        <w:t xml:space="preserve"> a specific methodology by the book or blend it with elements of another, such as Kanban – is entirely up to </w:t>
      </w:r>
      <w:r w:rsidR="00B43405">
        <w:rPr>
          <w:rFonts w:eastAsia="Times New Roman"/>
        </w:rPr>
        <w:t>the team and the organisational context in which it functions.</w:t>
      </w:r>
    </w:p>
    <w:p w14:paraId="7168A449" w14:textId="77777777" w:rsidR="00577AAF" w:rsidRDefault="00577AAF">
      <w:pPr>
        <w:ind w:firstLine="0"/>
        <w:jc w:val="left"/>
        <w:rPr>
          <w:rFonts w:eastAsia="Times New Roman"/>
          <w:b/>
          <w:kern w:val="14"/>
          <w:szCs w:val="24"/>
          <w:lang w:val="en-US"/>
        </w:rPr>
      </w:pPr>
      <w:r>
        <w:rPr>
          <w:caps/>
          <w:szCs w:val="24"/>
        </w:rPr>
        <w:br w:type="page"/>
      </w:r>
    </w:p>
    <w:p w14:paraId="355DD3C7" w14:textId="59E2EB45" w:rsidR="00EA76A8" w:rsidRDefault="006B650F" w:rsidP="00EA76A8">
      <w:pPr>
        <w:pStyle w:val="ReferencesClauseTitle"/>
        <w:jc w:val="left"/>
        <w:rPr>
          <w:rFonts w:ascii="Times New Roman" w:hAnsi="Times New Roman"/>
          <w:b w:val="0"/>
          <w:caps w:val="0"/>
          <w:sz w:val="24"/>
          <w:szCs w:val="24"/>
        </w:rPr>
      </w:pPr>
      <w:r w:rsidRPr="009814EC">
        <w:rPr>
          <w:rFonts w:ascii="Times New Roman" w:hAnsi="Times New Roman"/>
          <w:caps w:val="0"/>
          <w:sz w:val="24"/>
          <w:szCs w:val="24"/>
        </w:rPr>
        <w:lastRenderedPageBreak/>
        <w:t>References</w:t>
      </w:r>
    </w:p>
    <w:p w14:paraId="636460A7" w14:textId="79E42212" w:rsidR="00CD3DBE" w:rsidRDefault="00392C21" w:rsidP="00287EE9">
      <w:pPr>
        <w:ind w:firstLine="0"/>
        <w:jc w:val="left"/>
        <w:rPr>
          <w:szCs w:val="24"/>
        </w:rPr>
      </w:pPr>
      <w:r>
        <w:rPr>
          <w:szCs w:val="24"/>
        </w:rPr>
        <w:t xml:space="preserve">Beck et al. (2001). Manifesto for agile software development. Retrieved from </w:t>
      </w:r>
      <w:hyperlink r:id="rId15" w:history="1">
        <w:r w:rsidRPr="00A03689">
          <w:rPr>
            <w:rStyle w:val="Hipervnculo"/>
            <w:szCs w:val="24"/>
          </w:rPr>
          <w:t>http://agilemanifesto.org/</w:t>
        </w:r>
      </w:hyperlink>
    </w:p>
    <w:p w14:paraId="3F19DAAA" w14:textId="5DE67F3A" w:rsidR="00392C21" w:rsidRDefault="00392C21" w:rsidP="00287EE9">
      <w:pPr>
        <w:ind w:firstLine="0"/>
        <w:jc w:val="left"/>
        <w:rPr>
          <w:szCs w:val="24"/>
        </w:rPr>
      </w:pPr>
    </w:p>
    <w:p w14:paraId="0FE21577" w14:textId="063CF7EA" w:rsidR="2552B790" w:rsidRDefault="00527B1E" w:rsidP="2552B790">
      <w:pPr>
        <w:ind w:firstLine="0"/>
        <w:jc w:val="left"/>
      </w:pPr>
      <w:r w:rsidRPr="00841E62">
        <w:rPr>
          <w:lang w:val="es-ES"/>
        </w:rPr>
        <w:t>Coh</w:t>
      </w:r>
      <w:r w:rsidR="00F0426C" w:rsidRPr="00841E62">
        <w:rPr>
          <w:lang w:val="es-ES"/>
        </w:rPr>
        <w:t>e</w:t>
      </w:r>
      <w:r w:rsidRPr="00841E62">
        <w:rPr>
          <w:lang w:val="es-ES"/>
        </w:rPr>
        <w:t>n, Laura (</w:t>
      </w:r>
      <w:r w:rsidR="00605375" w:rsidRPr="00841E62">
        <w:rPr>
          <w:lang w:val="es-ES"/>
        </w:rPr>
        <w:t>2006</w:t>
      </w:r>
      <w:r w:rsidRPr="00841E62">
        <w:rPr>
          <w:lang w:val="es-ES"/>
        </w:rPr>
        <w:t xml:space="preserve">). </w:t>
      </w:r>
      <w:r w:rsidR="00E23794" w:rsidRPr="00841E62">
        <w:rPr>
          <w:lang w:val="es-ES"/>
        </w:rPr>
        <w:t xml:space="preserve">A Librarian’s </w:t>
      </w:r>
      <w:r w:rsidRPr="00841E62">
        <w:rPr>
          <w:lang w:val="es-ES"/>
        </w:rPr>
        <w:t>2.0</w:t>
      </w:r>
      <w:r w:rsidR="00E23794" w:rsidRPr="00841E62">
        <w:rPr>
          <w:lang w:val="es-ES"/>
        </w:rPr>
        <w:t xml:space="preserve"> Manifesto</w:t>
      </w:r>
      <w:r w:rsidRPr="00841E62">
        <w:rPr>
          <w:lang w:val="es-ES"/>
        </w:rPr>
        <w:t>.</w:t>
      </w:r>
      <w:r w:rsidR="00E23794" w:rsidRPr="00841E62">
        <w:rPr>
          <w:lang w:val="es-ES"/>
        </w:rPr>
        <w:t xml:space="preserve"> </w:t>
      </w:r>
      <w:r>
        <w:t xml:space="preserve">Retrieved from </w:t>
      </w:r>
      <w:hyperlink r:id="rId16">
        <w:r w:rsidRPr="2552B790">
          <w:rPr>
            <w:rStyle w:val="Hipervnculo"/>
          </w:rPr>
          <w:t>https://web.archive.org/web/20070209003635/http://liblogs.albany.edu/library20/2006/11/a_librarians_20_manifesto.html</w:t>
        </w:r>
      </w:hyperlink>
    </w:p>
    <w:p w14:paraId="69122927" w14:textId="293F8E25" w:rsidR="2552B790" w:rsidRDefault="00EB7514" w:rsidP="00862AB6">
      <w:pPr>
        <w:pStyle w:val="NormalWeb"/>
      </w:pPr>
      <w:r>
        <w:t xml:space="preserve">Cervone, H. F. (2011). Understanding agile project management methods using Scrum. </w:t>
      </w:r>
      <w:r w:rsidRPr="2552B790">
        <w:rPr>
          <w:i/>
          <w:iCs/>
        </w:rPr>
        <w:t>OCLC Systems &amp; Services: International Digital Library Perspectives</w:t>
      </w:r>
      <w:r>
        <w:t xml:space="preserve">, </w:t>
      </w:r>
      <w:r w:rsidRPr="2552B790">
        <w:rPr>
          <w:i/>
          <w:iCs/>
        </w:rPr>
        <w:t>27</w:t>
      </w:r>
      <w:r>
        <w:t xml:space="preserve">(1), 18–22. </w:t>
      </w:r>
      <w:hyperlink r:id="rId17">
        <w:r w:rsidR="00AD2379" w:rsidRPr="2552B790">
          <w:rPr>
            <w:rStyle w:val="Hipervnculo"/>
          </w:rPr>
          <w:t>https://doi.org/10.1108/10650751111106528</w:t>
        </w:r>
      </w:hyperlink>
    </w:p>
    <w:p w14:paraId="39AB1C60" w14:textId="38C3EA95" w:rsidR="00F32C23" w:rsidRDefault="00F32C23" w:rsidP="00287EE9">
      <w:pPr>
        <w:ind w:firstLine="0"/>
        <w:jc w:val="left"/>
        <w:rPr>
          <w:szCs w:val="24"/>
        </w:rPr>
      </w:pPr>
      <w:r>
        <w:rPr>
          <w:szCs w:val="24"/>
        </w:rPr>
        <w:t xml:space="preserve">Hendry, J. D. (2000). </w:t>
      </w:r>
      <w:r w:rsidRPr="003B6AE3">
        <w:rPr>
          <w:szCs w:val="24"/>
        </w:rPr>
        <w:t xml:space="preserve">Creating the Agile Library: A Management Guide for Librarians. </w:t>
      </w:r>
      <w:r w:rsidRPr="003B6AE3">
        <w:rPr>
          <w:i/>
          <w:szCs w:val="24"/>
        </w:rPr>
        <w:t>Library Review, Vol. 49 Iss: 1</w:t>
      </w:r>
      <w:r>
        <w:rPr>
          <w:szCs w:val="24"/>
        </w:rPr>
        <w:t xml:space="preserve">, pp. 40 – 48 </w:t>
      </w:r>
    </w:p>
    <w:p w14:paraId="4F0B2BEC" w14:textId="7FB43EC0" w:rsidR="0001442E" w:rsidRDefault="0001442E" w:rsidP="00287EE9">
      <w:pPr>
        <w:ind w:firstLine="0"/>
        <w:jc w:val="left"/>
        <w:rPr>
          <w:szCs w:val="24"/>
        </w:rPr>
      </w:pPr>
    </w:p>
    <w:p w14:paraId="40D85698" w14:textId="69659DC0" w:rsidR="000F601A" w:rsidRDefault="000F601A" w:rsidP="00287EE9">
      <w:pPr>
        <w:ind w:firstLine="0"/>
        <w:jc w:val="left"/>
        <w:rPr>
          <w:szCs w:val="24"/>
        </w:rPr>
      </w:pPr>
      <w:r>
        <w:rPr>
          <w:szCs w:val="24"/>
        </w:rPr>
        <w:t xml:space="preserve">Kanban Tool. Retrieved from </w:t>
      </w:r>
      <w:hyperlink r:id="rId18" w:history="1">
        <w:r w:rsidRPr="00A03689">
          <w:rPr>
            <w:rStyle w:val="Hipervnculo"/>
            <w:szCs w:val="24"/>
          </w:rPr>
          <w:t>https://kanbantool.com/kanban-guide/kanban-history</w:t>
        </w:r>
      </w:hyperlink>
    </w:p>
    <w:p w14:paraId="3637ED74" w14:textId="77777777" w:rsidR="000F601A" w:rsidRDefault="000F601A" w:rsidP="00287EE9">
      <w:pPr>
        <w:ind w:firstLine="0"/>
        <w:jc w:val="left"/>
        <w:rPr>
          <w:szCs w:val="24"/>
        </w:rPr>
      </w:pPr>
    </w:p>
    <w:p w14:paraId="34265598" w14:textId="4E2DE3C6" w:rsidR="2552B790" w:rsidRPr="00862AB6" w:rsidRDefault="0001442E" w:rsidP="00862AB6">
      <w:pPr>
        <w:ind w:firstLine="0"/>
        <w:jc w:val="left"/>
        <w:rPr>
          <w:rFonts w:eastAsia="Times New Roman"/>
          <w:szCs w:val="24"/>
          <w:lang w:val="en-ZA"/>
        </w:rPr>
      </w:pPr>
      <w:r w:rsidRPr="2552B790">
        <w:rPr>
          <w:rFonts w:eastAsia="Times New Roman"/>
          <w:lang w:val="en-ZA"/>
        </w:rPr>
        <w:t xml:space="preserve">Lawrence, P., and Lorsch, J., "Differentiation and Integration in Complex Organizations" </w:t>
      </w:r>
      <w:r w:rsidRPr="2552B790">
        <w:rPr>
          <w:rFonts w:eastAsia="Times New Roman"/>
          <w:i/>
          <w:iCs/>
          <w:lang w:val="en-ZA"/>
        </w:rPr>
        <w:t>Administrative Science Quarterly 12</w:t>
      </w:r>
      <w:r w:rsidRPr="2552B790">
        <w:rPr>
          <w:rFonts w:eastAsia="Times New Roman"/>
          <w:lang w:val="en-ZA"/>
        </w:rPr>
        <w:t>, (1967), 1-30.</w:t>
      </w:r>
    </w:p>
    <w:p w14:paraId="4DA35B49" w14:textId="5187FE6B" w:rsidR="2552B790" w:rsidRDefault="0001035D" w:rsidP="2552B790">
      <w:pPr>
        <w:pStyle w:val="NormalWeb"/>
      </w:pPr>
      <w:r>
        <w:t xml:space="preserve">Morgan, G. (1998). </w:t>
      </w:r>
      <w:r w:rsidRPr="2552B790">
        <w:rPr>
          <w:i/>
          <w:iCs/>
        </w:rPr>
        <w:t>Images of Organization</w:t>
      </w:r>
      <w:r>
        <w:t>. Berrett-Koehler Publishers. https://books.google.co.za/books?id= a_W8jXt4_eMC</w:t>
      </w:r>
    </w:p>
    <w:p w14:paraId="5892E54B" w14:textId="69382064" w:rsidR="2552B790" w:rsidRDefault="00C14B48" w:rsidP="00862AB6">
      <w:pPr>
        <w:pStyle w:val="NormalWeb"/>
      </w:pPr>
      <w:r w:rsidRPr="00C14B48">
        <w:rPr>
          <w:shd w:val="clear" w:color="auto" w:fill="FFFFFF"/>
        </w:rPr>
        <w:t>Project Management Institute. (2008). </w:t>
      </w:r>
      <w:r w:rsidRPr="00C14B48">
        <w:t>A guide to the project management body of knowledge (PMBOK</w:t>
      </w:r>
      <w:r w:rsidRPr="00C14B48">
        <w:rPr>
          <w:vertAlign w:val="superscript"/>
        </w:rPr>
        <w:t>®</w:t>
      </w:r>
      <w:r w:rsidRPr="00C14B48">
        <w:t> Guide)</w:t>
      </w:r>
      <w:r w:rsidRPr="00C14B48">
        <w:rPr>
          <w:shd w:val="clear" w:color="auto" w:fill="FFFFFF"/>
        </w:rPr>
        <w:t> (4th ed.). Newtown Square, PA: Project Management Institute.</w:t>
      </w:r>
    </w:p>
    <w:p w14:paraId="57BEF0F5" w14:textId="58B4D137" w:rsidR="00034CC7" w:rsidRDefault="00040D4D" w:rsidP="00287EE9">
      <w:pPr>
        <w:ind w:firstLine="0"/>
        <w:jc w:val="left"/>
        <w:rPr>
          <w:rFonts w:eastAsia="Times New Roman"/>
          <w:szCs w:val="29"/>
          <w:lang w:val="en-ZA"/>
        </w:rPr>
      </w:pPr>
      <w:r w:rsidRPr="00040D4D">
        <w:rPr>
          <w:rFonts w:eastAsia="Times New Roman"/>
          <w:szCs w:val="29"/>
          <w:lang w:val="en-ZA"/>
        </w:rPr>
        <w:t xml:space="preserve">Schwaber, K. (2009), detailed information on Scrum methods available at: </w:t>
      </w:r>
      <w:hyperlink r:id="rId19" w:history="1">
        <w:r w:rsidR="000C7B09" w:rsidRPr="00A03689">
          <w:rPr>
            <w:rStyle w:val="Hipervnculo"/>
            <w:rFonts w:eastAsia="Times New Roman"/>
            <w:szCs w:val="29"/>
            <w:lang w:val="en-ZA"/>
          </w:rPr>
          <w:t>http://www.scrum.org</w:t>
        </w:r>
      </w:hyperlink>
    </w:p>
    <w:p w14:paraId="3B40E5F8" w14:textId="77777777" w:rsidR="00085047" w:rsidRDefault="00085047" w:rsidP="00287EE9">
      <w:pPr>
        <w:ind w:firstLine="0"/>
        <w:jc w:val="left"/>
        <w:rPr>
          <w:rFonts w:eastAsia="Times New Roman"/>
          <w:szCs w:val="29"/>
          <w:lang w:val="en-ZA"/>
        </w:rPr>
      </w:pPr>
    </w:p>
    <w:p w14:paraId="413ED60E" w14:textId="2E46C2DC" w:rsidR="00085047" w:rsidRDefault="00085047" w:rsidP="00085047">
      <w:pPr>
        <w:ind w:firstLine="0"/>
        <w:jc w:val="left"/>
        <w:rPr>
          <w:rFonts w:eastAsia="Times New Roman"/>
          <w:szCs w:val="29"/>
          <w:lang w:val="en-ZA"/>
        </w:rPr>
      </w:pPr>
    </w:p>
    <w:p w14:paraId="6BAE3A13" w14:textId="77777777" w:rsidR="00D75F2B" w:rsidRPr="00085047" w:rsidRDefault="00D75F2B" w:rsidP="00085047">
      <w:pPr>
        <w:ind w:firstLine="0"/>
        <w:jc w:val="left"/>
        <w:rPr>
          <w:rFonts w:eastAsia="Times New Roman"/>
          <w:szCs w:val="29"/>
          <w:lang w:val="en-ZA"/>
        </w:rPr>
      </w:pPr>
    </w:p>
    <w:sectPr w:rsidR="00D75F2B" w:rsidRPr="00085047" w:rsidSect="002F792A">
      <w:footerReference w:type="default" r:id="rId20"/>
      <w:headerReference w:type="first" r:id="rId21"/>
      <w:footerReference w:type="first" r:id="rId22"/>
      <w:pgSz w:w="11906" w:h="16838" w:code="9"/>
      <w:pgMar w:top="1440" w:right="1440" w:bottom="1440" w:left="1440" w:header="907" w:footer="90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4ACA41" w14:textId="77777777" w:rsidR="0050454F" w:rsidRDefault="0050454F">
      <w:r>
        <w:separator/>
      </w:r>
    </w:p>
  </w:endnote>
  <w:endnote w:type="continuationSeparator" w:id="0">
    <w:p w14:paraId="2086C09C" w14:textId="77777777" w:rsidR="0050454F" w:rsidRDefault="00504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Microsoft JhengHei"/>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0058" w14:textId="5CA65A2E" w:rsidR="00A83C2C" w:rsidRDefault="00A83C2C">
    <w:pPr>
      <w:pStyle w:val="Piedepgina"/>
      <w:jc w:val="right"/>
    </w:pPr>
    <w:r>
      <w:fldChar w:fldCharType="begin"/>
    </w:r>
    <w:r>
      <w:instrText xml:space="preserve"> PAGE   \* MERGEFORMAT </w:instrText>
    </w:r>
    <w:r>
      <w:fldChar w:fldCharType="separate"/>
    </w:r>
    <w:r w:rsidR="00EB69D9">
      <w:rPr>
        <w:noProof/>
      </w:rPr>
      <w:t>9</w:t>
    </w:r>
    <w:r>
      <w:rPr>
        <w:noProof/>
      </w:rPr>
      <w:fldChar w:fldCharType="end"/>
    </w:r>
  </w:p>
  <w:p w14:paraId="408CEC49" w14:textId="77777777" w:rsidR="00A83C2C" w:rsidRDefault="00A83C2C">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3022E" w14:textId="6A0BD5F1" w:rsidR="00A83C2C" w:rsidRDefault="00A83C2C">
    <w:pPr>
      <w:pStyle w:val="Piedepgina"/>
      <w:jc w:val="right"/>
    </w:pPr>
    <w:r>
      <w:fldChar w:fldCharType="begin"/>
    </w:r>
    <w:r>
      <w:instrText xml:space="preserve"> PAGE   \* MERGEFORMAT </w:instrText>
    </w:r>
    <w:r>
      <w:fldChar w:fldCharType="separate"/>
    </w:r>
    <w:r w:rsidR="00EB69D9">
      <w:rPr>
        <w:noProof/>
      </w:rPr>
      <w:t>1</w:t>
    </w:r>
    <w:r>
      <w:rPr>
        <w:noProof/>
      </w:rPr>
      <w:fldChar w:fldCharType="end"/>
    </w:r>
  </w:p>
  <w:p w14:paraId="6DB77E8B" w14:textId="77777777" w:rsidR="00A83C2C" w:rsidRDefault="00A83C2C" w:rsidP="00704AAB">
    <w:pPr>
      <w:pStyle w:val="Piedepgina"/>
      <w:jc w:val="center"/>
      <w:rPr>
        <w:lang w:val="sl-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F942E" w14:textId="77777777" w:rsidR="0050454F" w:rsidRDefault="0050454F">
      <w:r>
        <w:separator/>
      </w:r>
    </w:p>
  </w:footnote>
  <w:footnote w:type="continuationSeparator" w:id="0">
    <w:p w14:paraId="27A7DAFE" w14:textId="77777777" w:rsidR="0050454F" w:rsidRDefault="0050454F">
      <w:r>
        <w:continuationSeparator/>
      </w:r>
    </w:p>
  </w:footnote>
  <w:footnote w:id="1">
    <w:p w14:paraId="2965741B" w14:textId="1EC90D2B" w:rsidR="0072661A" w:rsidRPr="0072661A" w:rsidRDefault="0072661A" w:rsidP="00D24504">
      <w:pPr>
        <w:pStyle w:val="Textonotapie"/>
        <w:jc w:val="left"/>
        <w:rPr>
          <w:lang w:val="en-US"/>
        </w:rPr>
      </w:pPr>
      <w:r>
        <w:rPr>
          <w:rStyle w:val="Refdenotaalpie"/>
        </w:rPr>
        <w:footnoteRef/>
      </w:r>
      <w:r>
        <w:t xml:space="preserve"> Atlassian website: Retrieved from </w:t>
      </w:r>
      <w:hyperlink r:id="rId1" w:history="1">
        <w:r w:rsidRPr="00A03689">
          <w:rPr>
            <w:rStyle w:val="Hipervnculo"/>
          </w:rPr>
          <w:t>https://www.atlassian.com</w:t>
        </w:r>
      </w:hyperlink>
      <w:r>
        <w:rPr>
          <w:b/>
          <w:caps/>
          <w:sz w:val="24"/>
          <w:szCs w:val="24"/>
        </w:rPr>
        <w:t xml:space="preserve"> </w:t>
      </w:r>
      <w:r w:rsidRPr="0072661A">
        <w:rPr>
          <w:lang w:val="en-US"/>
        </w:rPr>
        <w:t xml:space="preserve"> </w:t>
      </w:r>
    </w:p>
  </w:footnote>
  <w:footnote w:id="2">
    <w:p w14:paraId="7DC50DC9" w14:textId="55F83C93" w:rsidR="006775D8" w:rsidRPr="006B7511" w:rsidRDefault="006775D8" w:rsidP="006B7511">
      <w:pPr>
        <w:pStyle w:val="NormalWeb"/>
        <w:rPr>
          <w:sz w:val="20"/>
        </w:rPr>
      </w:pPr>
      <w:r>
        <w:rPr>
          <w:rStyle w:val="Refdenotaalpie"/>
        </w:rPr>
        <w:footnoteRef/>
      </w:r>
      <w:r>
        <w:t xml:space="preserve"> </w:t>
      </w:r>
      <w:r w:rsidRPr="006775D8">
        <w:rPr>
          <w:sz w:val="20"/>
        </w:rPr>
        <w:t>Axelos. ITIL</w:t>
      </w:r>
      <w:r w:rsidRPr="006775D8">
        <w:rPr>
          <w:rFonts w:ascii="Symbol" w:eastAsia="Symbol" w:hAnsi="Symbol" w:cs="Symbol"/>
          <w:sz w:val="20"/>
        </w:rPr>
        <w:t></w:t>
      </w:r>
      <w:r w:rsidRPr="006775D8">
        <w:rPr>
          <w:sz w:val="20"/>
        </w:rPr>
        <w:t xml:space="preserve"> 4: the framework for the management of IT-enabled services. Retrieved from </w:t>
      </w:r>
      <w:hyperlink r:id="rId2" w:history="1">
        <w:r w:rsidRPr="006775D8">
          <w:rPr>
            <w:rStyle w:val="Hipervnculo"/>
            <w:sz w:val="20"/>
          </w:rPr>
          <w:t>https://www.axelos.com/certifications/itil-service-management</w:t>
        </w:r>
      </w:hyperlink>
    </w:p>
  </w:footnote>
  <w:footnote w:id="3">
    <w:p w14:paraId="2CC67EB9" w14:textId="77777777" w:rsidR="006B7511" w:rsidRDefault="006B7511" w:rsidP="006B7511">
      <w:pPr>
        <w:ind w:firstLine="0"/>
        <w:jc w:val="left"/>
        <w:rPr>
          <w:rFonts w:eastAsia="Times New Roman"/>
          <w:szCs w:val="29"/>
          <w:lang w:val="en-ZA"/>
        </w:rPr>
      </w:pPr>
      <w:r>
        <w:rPr>
          <w:rStyle w:val="Refdenotaalpie"/>
        </w:rPr>
        <w:footnoteRef/>
      </w:r>
      <w:r>
        <w:t xml:space="preserve"> </w:t>
      </w:r>
      <w:r w:rsidRPr="006B7511">
        <w:rPr>
          <w:rFonts w:eastAsia="Times New Roman"/>
          <w:sz w:val="20"/>
          <w:szCs w:val="29"/>
          <w:lang w:val="en-ZA"/>
        </w:rPr>
        <w:t xml:space="preserve">Toyota Production System. Retrieved from </w:t>
      </w:r>
      <w:hyperlink r:id="rId3" w:history="1">
        <w:r w:rsidRPr="006B7511">
          <w:rPr>
            <w:rStyle w:val="Hipervnculo"/>
            <w:rFonts w:eastAsia="Times New Roman"/>
            <w:sz w:val="20"/>
            <w:szCs w:val="29"/>
            <w:lang w:val="en-ZA"/>
          </w:rPr>
          <w:t>https://kanbanzone.com/resources/lean/toyota-production-system/</w:t>
        </w:r>
      </w:hyperlink>
    </w:p>
    <w:p w14:paraId="70889040" w14:textId="6AE9F770" w:rsidR="006B7511" w:rsidRPr="006B7511" w:rsidRDefault="006B7511">
      <w:pPr>
        <w:pStyle w:val="Textonotapie"/>
        <w:rPr>
          <w:lang w:val="en-US"/>
        </w:rPr>
      </w:pPr>
    </w:p>
  </w:footnote>
  <w:footnote w:id="4">
    <w:p w14:paraId="1512CD3A" w14:textId="77777777" w:rsidR="00877D0C" w:rsidRDefault="00877D0C" w:rsidP="00877D0C">
      <w:pPr>
        <w:pStyle w:val="NormalWeb"/>
      </w:pPr>
      <w:r>
        <w:rPr>
          <w:rStyle w:val="Refdenotaalpie"/>
        </w:rPr>
        <w:footnoteRef/>
      </w:r>
      <w:r>
        <w:t xml:space="preserve"> </w:t>
      </w:r>
      <w:r w:rsidRPr="00877D0C">
        <w:rPr>
          <w:sz w:val="20"/>
        </w:rPr>
        <w:t>Axelos. PRINCE2</w:t>
      </w:r>
      <w:r w:rsidRPr="00877D0C">
        <w:rPr>
          <w:rFonts w:ascii="Symbol" w:eastAsia="Symbol" w:hAnsi="Symbol" w:cs="Symbol"/>
          <w:sz w:val="20"/>
        </w:rPr>
        <w:t></w:t>
      </w:r>
      <w:r w:rsidRPr="00877D0C">
        <w:rPr>
          <w:sz w:val="20"/>
        </w:rPr>
        <w:t xml:space="preserve"> Project Management Certifications. Retrieved from </w:t>
      </w:r>
      <w:hyperlink r:id="rId4" w:history="1">
        <w:r w:rsidRPr="00877D0C">
          <w:rPr>
            <w:rStyle w:val="Hipervnculo"/>
            <w:sz w:val="20"/>
          </w:rPr>
          <w:t>https://www.axelos.com/certifications/propath/prince2-project-management</w:t>
        </w:r>
      </w:hyperlink>
    </w:p>
    <w:p w14:paraId="25F58B0B" w14:textId="5BBDA293" w:rsidR="00877D0C" w:rsidRPr="00877D0C" w:rsidRDefault="00877D0C">
      <w:pPr>
        <w:pStyle w:val="Textonotapie"/>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11A7B" w14:textId="6EE9A711" w:rsidR="00A83C2C" w:rsidRDefault="00E00C40" w:rsidP="00953FBC">
    <w:pPr>
      <w:pStyle w:val="Piedepgina"/>
      <w:pBdr>
        <w:bottom w:val="single" w:sz="4" w:space="1" w:color="auto"/>
      </w:pBdr>
      <w:tabs>
        <w:tab w:val="clear" w:pos="4153"/>
        <w:tab w:val="clear" w:pos="8306"/>
      </w:tabs>
      <w:ind w:firstLine="0"/>
      <w:jc w:val="left"/>
      <w:rPr>
        <w:lang w:val="hr-HR"/>
      </w:rPr>
    </w:pPr>
    <w:r>
      <w:rPr>
        <w:noProof/>
        <w:lang w:val="es-ES" w:eastAsia="es-ES"/>
      </w:rPr>
      <w:drawing>
        <wp:inline distT="0" distB="0" distL="0" distR="0" wp14:anchorId="1D8AB484" wp14:editId="6D3BF77A">
          <wp:extent cx="1724025" cy="1041311"/>
          <wp:effectExtent l="0" t="0" r="0"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961" cy="1042481"/>
                  </a:xfrm>
                  <a:prstGeom prst="rect">
                    <a:avLst/>
                  </a:prstGeom>
                  <a:noFill/>
                  <a:ln>
                    <a:noFill/>
                  </a:ln>
                </pic:spPr>
              </pic:pic>
            </a:graphicData>
          </a:graphic>
        </wp:inline>
      </w:drawing>
    </w:r>
    <w:r w:rsidR="00A83C2C">
      <w:rPr>
        <w:i/>
      </w:rPr>
      <w:t xml:space="preserve">                                                                                    </w:t>
    </w:r>
    <w:r w:rsidR="00531BA2">
      <w:rPr>
        <w:i/>
        <w:lang w:val="en-US"/>
      </w:rPr>
      <w:t xml:space="preserve"> </w:t>
    </w:r>
    <w:r w:rsidR="00A83C2C" w:rsidRPr="008B4899">
      <w:rPr>
        <w:b/>
        <w:color w:val="808080"/>
        <w:sz w:val="22"/>
      </w:rPr>
      <w:t>Submitted on:</w:t>
    </w:r>
    <w:r w:rsidR="00A83C2C" w:rsidRPr="008B4899">
      <w:rPr>
        <w:color w:val="808080"/>
        <w:sz w:val="22"/>
      </w:rPr>
      <w:t xml:space="preserve"> </w:t>
    </w:r>
    <w:r w:rsidR="00A83C2C">
      <w:rPr>
        <w:color w:val="808080"/>
        <w:sz w:val="22"/>
      </w:rPr>
      <w:fldChar w:fldCharType="begin"/>
    </w:r>
    <w:r w:rsidR="00A83C2C">
      <w:rPr>
        <w:color w:val="808080"/>
        <w:sz w:val="22"/>
      </w:rPr>
      <w:instrText xml:space="preserve"> DATE  \@ "dd.MM.yyyy" </w:instrText>
    </w:r>
    <w:r w:rsidR="00A83C2C">
      <w:rPr>
        <w:color w:val="808080"/>
        <w:sz w:val="22"/>
      </w:rPr>
      <w:fldChar w:fldCharType="separate"/>
    </w:r>
    <w:r w:rsidR="00841E62">
      <w:rPr>
        <w:noProof/>
        <w:color w:val="808080"/>
        <w:sz w:val="22"/>
      </w:rPr>
      <w:t>20.06.2022</w:t>
    </w:r>
    <w:r w:rsidR="00A83C2C">
      <w:rPr>
        <w:color w:val="808080"/>
        <w:sz w:val="22"/>
      </w:rPr>
      <w:fldChar w:fldCharType="end"/>
    </w:r>
    <w:r w:rsidR="00A83C2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abstractNum w:abstractNumId="0" w15:restartNumberingAfterBreak="0">
    <w:nsid w:val="FFFFFF7C"/>
    <w:multiLevelType w:val="singleLevel"/>
    <w:tmpl w:val="5744377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1554BF1A"/>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31946062"/>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DD4EA16C"/>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1BFA875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6" w15:restartNumberingAfterBreak="0">
    <w:nsid w:val="FFFFFF82"/>
    <w:multiLevelType w:val="singleLevel"/>
    <w:tmpl w:val="91DE9FD2"/>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80B0D6"/>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B89B38"/>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67802BD2"/>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7090BC98"/>
    <w:lvl w:ilvl="0">
      <w:numFmt w:val="decimal"/>
      <w:lvlText w:val="*"/>
      <w:lvlJc w:val="left"/>
    </w:lvl>
  </w:abstractNum>
  <w:abstractNum w:abstractNumId="11" w15:restartNumberingAfterBreak="0">
    <w:nsid w:val="044446E9"/>
    <w:multiLevelType w:val="multilevel"/>
    <w:tmpl w:val="2BACD93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F8291D"/>
    <w:multiLevelType w:val="hybridMultilevel"/>
    <w:tmpl w:val="A44A4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2149F3"/>
    <w:multiLevelType w:val="multilevel"/>
    <w:tmpl w:val="4CEC9192"/>
    <w:lvl w:ilvl="0">
      <w:start w:val="1"/>
      <w:numFmt w:val="none"/>
      <w:pStyle w:val="TMCETITLE"/>
      <w:suff w:val="nothing"/>
      <w:lvlText w:val=""/>
      <w:lvlJc w:val="left"/>
      <w:pPr>
        <w:ind w:left="0" w:firstLine="0"/>
      </w:pPr>
      <w:rPr>
        <w:rFonts w:hint="default"/>
      </w:rPr>
    </w:lvl>
    <w:lvl w:ilvl="1">
      <w:start w:val="1"/>
      <w:numFmt w:val="lowerLetter"/>
      <w:lvlText w:val="%2)"/>
      <w:lvlJc w:val="left"/>
      <w:pPr>
        <w:tabs>
          <w:tab w:val="num" w:pos="1571"/>
        </w:tabs>
        <w:ind w:left="1571" w:hanging="360"/>
      </w:pPr>
      <w:rPr>
        <w:rFonts w:hint="default"/>
      </w:rPr>
    </w:lvl>
    <w:lvl w:ilvl="2">
      <w:start w:val="1"/>
      <w:numFmt w:val="lowerRoman"/>
      <w:lvlText w:val="%3)"/>
      <w:lvlJc w:val="left"/>
      <w:pPr>
        <w:tabs>
          <w:tab w:val="num" w:pos="1931"/>
        </w:tabs>
        <w:ind w:left="1931" w:hanging="360"/>
      </w:pPr>
      <w:rPr>
        <w:rFonts w:hint="default"/>
      </w:rPr>
    </w:lvl>
    <w:lvl w:ilvl="3">
      <w:start w:val="1"/>
      <w:numFmt w:val="decimal"/>
      <w:lvlText w:val="(%4)"/>
      <w:lvlJc w:val="left"/>
      <w:pPr>
        <w:tabs>
          <w:tab w:val="num" w:pos="2291"/>
        </w:tabs>
        <w:ind w:left="2291" w:hanging="360"/>
      </w:pPr>
      <w:rPr>
        <w:rFonts w:hint="default"/>
      </w:rPr>
    </w:lvl>
    <w:lvl w:ilvl="4">
      <w:start w:val="1"/>
      <w:numFmt w:val="lowerLetter"/>
      <w:lvlText w:val="(%5)"/>
      <w:lvlJc w:val="left"/>
      <w:pPr>
        <w:tabs>
          <w:tab w:val="num" w:pos="2651"/>
        </w:tabs>
        <w:ind w:left="2651" w:hanging="360"/>
      </w:pPr>
      <w:rPr>
        <w:rFonts w:hint="default"/>
      </w:rPr>
    </w:lvl>
    <w:lvl w:ilvl="5">
      <w:start w:val="1"/>
      <w:numFmt w:val="lowerRoman"/>
      <w:lvlText w:val="(%6)"/>
      <w:lvlJc w:val="left"/>
      <w:pPr>
        <w:tabs>
          <w:tab w:val="num" w:pos="3011"/>
        </w:tabs>
        <w:ind w:left="3011" w:hanging="360"/>
      </w:pPr>
      <w:rPr>
        <w:rFonts w:hint="default"/>
      </w:rPr>
    </w:lvl>
    <w:lvl w:ilvl="6">
      <w:start w:val="1"/>
      <w:numFmt w:val="decimal"/>
      <w:lvlText w:val="%7."/>
      <w:lvlJc w:val="left"/>
      <w:pPr>
        <w:tabs>
          <w:tab w:val="num" w:pos="3371"/>
        </w:tabs>
        <w:ind w:left="3371" w:hanging="360"/>
      </w:pPr>
      <w:rPr>
        <w:rFonts w:hint="default"/>
      </w:rPr>
    </w:lvl>
    <w:lvl w:ilvl="7">
      <w:start w:val="1"/>
      <w:numFmt w:val="lowerLetter"/>
      <w:lvlText w:val="%8."/>
      <w:lvlJc w:val="left"/>
      <w:pPr>
        <w:tabs>
          <w:tab w:val="num" w:pos="3731"/>
        </w:tabs>
        <w:ind w:left="3731" w:hanging="360"/>
      </w:pPr>
      <w:rPr>
        <w:rFonts w:hint="default"/>
      </w:rPr>
    </w:lvl>
    <w:lvl w:ilvl="8">
      <w:start w:val="1"/>
      <w:numFmt w:val="lowerRoman"/>
      <w:lvlText w:val="%9."/>
      <w:lvlJc w:val="left"/>
      <w:pPr>
        <w:tabs>
          <w:tab w:val="num" w:pos="4091"/>
        </w:tabs>
        <w:ind w:left="4091" w:hanging="360"/>
      </w:pPr>
      <w:rPr>
        <w:rFonts w:hint="default"/>
      </w:rPr>
    </w:lvl>
  </w:abstractNum>
  <w:abstractNum w:abstractNumId="14" w15:restartNumberingAfterBreak="0">
    <w:nsid w:val="25363969"/>
    <w:multiLevelType w:val="hybridMultilevel"/>
    <w:tmpl w:val="926EE81A"/>
    <w:lvl w:ilvl="0" w:tplc="FFFFFFFF">
      <w:start w:val="1"/>
      <w:numFmt w:val="decimal"/>
      <w:lvlText w:val="%1)"/>
      <w:lvlJc w:val="left"/>
      <w:pPr>
        <w:tabs>
          <w:tab w:val="num" w:pos="1080"/>
        </w:tabs>
        <w:ind w:left="1080" w:hanging="360"/>
      </w:pPr>
      <w:rPr>
        <w:rFonts w:hint="default"/>
      </w:rPr>
    </w:lvl>
    <w:lvl w:ilvl="1" w:tplc="FFFFFFFF">
      <w:numFmt w:val="bullet"/>
      <w:lvlText w:val="-"/>
      <w:lvlJc w:val="left"/>
      <w:pPr>
        <w:tabs>
          <w:tab w:val="num" w:pos="1800"/>
        </w:tabs>
        <w:ind w:left="1800" w:hanging="360"/>
      </w:pPr>
      <w:rPr>
        <w:rFonts w:ascii="Times New Roman" w:eastAsia="Times New Roman" w:hAnsi="Times New Roman" w:cs="Times New Roman"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5" w15:restartNumberingAfterBreak="0">
    <w:nsid w:val="25682E7C"/>
    <w:multiLevelType w:val="hybridMultilevel"/>
    <w:tmpl w:val="AF26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4D2572"/>
    <w:multiLevelType w:val="hybridMultilevel"/>
    <w:tmpl w:val="A248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2577CE"/>
    <w:multiLevelType w:val="hybridMultilevel"/>
    <w:tmpl w:val="FCEC9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8F062F"/>
    <w:multiLevelType w:val="multilevel"/>
    <w:tmpl w:val="4F0AB03C"/>
    <w:lvl w:ilvl="0">
      <w:start w:val="1"/>
      <w:numFmt w:val="decimal"/>
      <w:pStyle w:val="Ttulo1"/>
      <w:lvlText w:val="%1"/>
      <w:lvlJc w:val="left"/>
      <w:pPr>
        <w:tabs>
          <w:tab w:val="num" w:pos="289"/>
        </w:tabs>
        <w:ind w:left="289" w:hanging="289"/>
      </w:pPr>
      <w:rPr>
        <w:rFonts w:hint="default"/>
      </w:rPr>
    </w:lvl>
    <w:lvl w:ilvl="1">
      <w:start w:val="1"/>
      <w:numFmt w:val="decimal"/>
      <w:pStyle w:val="Ttulo2"/>
      <w:lvlText w:val="%1.%2"/>
      <w:lvlJc w:val="left"/>
      <w:pPr>
        <w:tabs>
          <w:tab w:val="num" w:pos="482"/>
        </w:tabs>
        <w:ind w:left="482" w:hanging="482"/>
      </w:pPr>
      <w:rPr>
        <w:rFonts w:hint="default"/>
      </w:rPr>
    </w:lvl>
    <w:lvl w:ilvl="2">
      <w:start w:val="1"/>
      <w:numFmt w:val="decimal"/>
      <w:pStyle w:val="Ttulo3"/>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C9E38DF"/>
    <w:multiLevelType w:val="multilevel"/>
    <w:tmpl w:val="E0CEC422"/>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0890C5A"/>
    <w:multiLevelType w:val="multilevel"/>
    <w:tmpl w:val="55506AEE"/>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71815F4"/>
    <w:multiLevelType w:val="hybridMultilevel"/>
    <w:tmpl w:val="B51A1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B8B2BE7"/>
    <w:multiLevelType w:val="multilevel"/>
    <w:tmpl w:val="5ACC98EE"/>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369"/>
        </w:tabs>
        <w:ind w:left="369" w:hanging="369"/>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04F745B"/>
    <w:multiLevelType w:val="multilevel"/>
    <w:tmpl w:val="F8D0F67E"/>
    <w:lvl w:ilvl="0">
      <w:start w:val="1"/>
      <w:numFmt w:val="decimal"/>
      <w:pStyle w:val="TMCEReferences"/>
      <w:lvlText w:val="[%1]"/>
      <w:lvlJc w:val="left"/>
      <w:pPr>
        <w:tabs>
          <w:tab w:val="num" w:pos="425"/>
        </w:tabs>
        <w:ind w:left="425" w:hanging="425"/>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97F06F9"/>
    <w:multiLevelType w:val="multilevel"/>
    <w:tmpl w:val="5462B154"/>
    <w:lvl w:ilvl="0">
      <w:start w:val="1"/>
      <w:numFmt w:val="decimal"/>
      <w:pStyle w:val="TMCECo-authors"/>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D331B91"/>
    <w:multiLevelType w:val="multilevel"/>
    <w:tmpl w:val="8F9CB804"/>
    <w:lvl w:ilvl="0">
      <w:start w:val="1"/>
      <w:numFmt w:val="bullet"/>
      <w:lvlText w:val=""/>
      <w:lvlPicBulletId w:val="3"/>
      <w:lvlJc w:val="left"/>
      <w:pPr>
        <w:tabs>
          <w:tab w:val="num" w:pos="720"/>
        </w:tabs>
        <w:ind w:left="720" w:hanging="360"/>
      </w:pPr>
      <w:rPr>
        <w:rFonts w:ascii="Symbol" w:hAnsi="Symbol" w:hint="default"/>
        <w:sz w:val="20"/>
      </w:rPr>
    </w:lvl>
    <w:lvl w:ilvl="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880967"/>
    <w:multiLevelType w:val="hybridMultilevel"/>
    <w:tmpl w:val="B34C1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7E5302"/>
    <w:multiLevelType w:val="singleLevel"/>
    <w:tmpl w:val="DCF677BC"/>
    <w:lvl w:ilvl="0">
      <w:start w:val="1"/>
      <w:numFmt w:val="decimal"/>
      <w:lvlText w:val="[%1]"/>
      <w:lvlJc w:val="left"/>
      <w:pPr>
        <w:tabs>
          <w:tab w:val="num" w:pos="360"/>
        </w:tabs>
        <w:ind w:left="360" w:hanging="360"/>
      </w:pPr>
    </w:lvl>
  </w:abstractNum>
  <w:abstractNum w:abstractNumId="28" w15:restartNumberingAfterBreak="0">
    <w:nsid w:val="7D5B6047"/>
    <w:multiLevelType w:val="hybridMultilevel"/>
    <w:tmpl w:val="797A9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525CE0"/>
    <w:multiLevelType w:val="hybridMultilevel"/>
    <w:tmpl w:val="723CE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5"/>
  </w:num>
  <w:num w:numId="14">
    <w:abstractNumId w:val="14"/>
  </w:num>
  <w:num w:numId="15">
    <w:abstractNumId w:val="5"/>
  </w:num>
  <w:num w:numId="16">
    <w:abstractNumId w:val="5"/>
  </w:num>
  <w:num w:numId="17">
    <w:abstractNumId w:val="24"/>
  </w:num>
  <w:num w:numId="18">
    <w:abstractNumId w:val="19"/>
  </w:num>
  <w:num w:numId="19">
    <w:abstractNumId w:val="22"/>
  </w:num>
  <w:num w:numId="20">
    <w:abstractNumId w:val="20"/>
  </w:num>
  <w:num w:numId="21">
    <w:abstractNumId w:val="11"/>
  </w:num>
  <w:num w:numId="22">
    <w:abstractNumId w:val="25"/>
  </w:num>
  <w:num w:numId="23">
    <w:abstractNumId w:val="10"/>
    <w:lvlOverride w:ilvl="0">
      <w:lvl w:ilvl="0">
        <w:numFmt w:val="bullet"/>
        <w:lvlText w:val="-"/>
        <w:legacy w:legacy="1" w:legacySpace="0" w:legacyIndent="0"/>
        <w:lvlJc w:val="left"/>
        <w:rPr>
          <w:rFonts w:ascii="Times New Roman" w:hAnsi="Times New Roman" w:cs="Times New Roman" w:hint="default"/>
          <w:sz w:val="24"/>
        </w:rPr>
      </w:lvl>
    </w:lvlOverride>
  </w:num>
  <w:num w:numId="24">
    <w:abstractNumId w:val="23"/>
  </w:num>
  <w:num w:numId="25">
    <w:abstractNumId w:val="13"/>
  </w:num>
  <w:num w:numId="26">
    <w:abstractNumId w:val="21"/>
  </w:num>
  <w:num w:numId="27">
    <w:abstractNumId w:val="15"/>
  </w:num>
  <w:num w:numId="28">
    <w:abstractNumId w:val="12"/>
  </w:num>
  <w:num w:numId="29">
    <w:abstractNumId w:val="16"/>
  </w:num>
  <w:num w:numId="30">
    <w:abstractNumId w:val="28"/>
  </w:num>
  <w:num w:numId="31">
    <w:abstractNumId w:val="17"/>
  </w:num>
  <w:num w:numId="32">
    <w:abstractNumId w:val="26"/>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882"/>
    <w:rsid w:val="00005ECD"/>
    <w:rsid w:val="0001035D"/>
    <w:rsid w:val="00012AC1"/>
    <w:rsid w:val="00013695"/>
    <w:rsid w:val="00013E04"/>
    <w:rsid w:val="0001442E"/>
    <w:rsid w:val="00015438"/>
    <w:rsid w:val="00015B08"/>
    <w:rsid w:val="00015B56"/>
    <w:rsid w:val="00016DAC"/>
    <w:rsid w:val="000173E2"/>
    <w:rsid w:val="000221BB"/>
    <w:rsid w:val="00025BAC"/>
    <w:rsid w:val="00034CC7"/>
    <w:rsid w:val="000373F9"/>
    <w:rsid w:val="00040D4D"/>
    <w:rsid w:val="0004597A"/>
    <w:rsid w:val="00054DD6"/>
    <w:rsid w:val="0005535D"/>
    <w:rsid w:val="000554C4"/>
    <w:rsid w:val="00057465"/>
    <w:rsid w:val="00064C47"/>
    <w:rsid w:val="00066E0A"/>
    <w:rsid w:val="00067715"/>
    <w:rsid w:val="00067A6D"/>
    <w:rsid w:val="0007065B"/>
    <w:rsid w:val="0007447E"/>
    <w:rsid w:val="0007601C"/>
    <w:rsid w:val="00080E44"/>
    <w:rsid w:val="00083502"/>
    <w:rsid w:val="00085047"/>
    <w:rsid w:val="000858BC"/>
    <w:rsid w:val="0008733D"/>
    <w:rsid w:val="0009069C"/>
    <w:rsid w:val="00091D17"/>
    <w:rsid w:val="000A5095"/>
    <w:rsid w:val="000A5D37"/>
    <w:rsid w:val="000A7E24"/>
    <w:rsid w:val="000B019C"/>
    <w:rsid w:val="000B088D"/>
    <w:rsid w:val="000B0C17"/>
    <w:rsid w:val="000B275F"/>
    <w:rsid w:val="000B61A3"/>
    <w:rsid w:val="000B6942"/>
    <w:rsid w:val="000C19B3"/>
    <w:rsid w:val="000C3228"/>
    <w:rsid w:val="000C7B09"/>
    <w:rsid w:val="000D1FA2"/>
    <w:rsid w:val="000D2FAC"/>
    <w:rsid w:val="000D5313"/>
    <w:rsid w:val="000D6D1F"/>
    <w:rsid w:val="000E085B"/>
    <w:rsid w:val="000E7B7D"/>
    <w:rsid w:val="000F2689"/>
    <w:rsid w:val="000F2D96"/>
    <w:rsid w:val="000F4885"/>
    <w:rsid w:val="000F601A"/>
    <w:rsid w:val="000F66B8"/>
    <w:rsid w:val="00102674"/>
    <w:rsid w:val="00103956"/>
    <w:rsid w:val="00104944"/>
    <w:rsid w:val="00104A61"/>
    <w:rsid w:val="00116854"/>
    <w:rsid w:val="00116A05"/>
    <w:rsid w:val="001174B6"/>
    <w:rsid w:val="00120EA2"/>
    <w:rsid w:val="00124B29"/>
    <w:rsid w:val="001261A5"/>
    <w:rsid w:val="001276C1"/>
    <w:rsid w:val="00127911"/>
    <w:rsid w:val="0013097D"/>
    <w:rsid w:val="00131A1E"/>
    <w:rsid w:val="0013497F"/>
    <w:rsid w:val="00136B3F"/>
    <w:rsid w:val="00152707"/>
    <w:rsid w:val="001555AF"/>
    <w:rsid w:val="001601AC"/>
    <w:rsid w:val="001607E2"/>
    <w:rsid w:val="00160841"/>
    <w:rsid w:val="0016126F"/>
    <w:rsid w:val="001612F8"/>
    <w:rsid w:val="0016181C"/>
    <w:rsid w:val="00163CBA"/>
    <w:rsid w:val="00165086"/>
    <w:rsid w:val="001700BA"/>
    <w:rsid w:val="0017158C"/>
    <w:rsid w:val="0017675F"/>
    <w:rsid w:val="00184CE1"/>
    <w:rsid w:val="00184E29"/>
    <w:rsid w:val="00184EC3"/>
    <w:rsid w:val="00191CD4"/>
    <w:rsid w:val="00197A15"/>
    <w:rsid w:val="001A016F"/>
    <w:rsid w:val="001A33D1"/>
    <w:rsid w:val="001A68F2"/>
    <w:rsid w:val="001B31CB"/>
    <w:rsid w:val="001B7575"/>
    <w:rsid w:val="001C2F92"/>
    <w:rsid w:val="001C4E75"/>
    <w:rsid w:val="001C5459"/>
    <w:rsid w:val="001C6629"/>
    <w:rsid w:val="001D1813"/>
    <w:rsid w:val="001D2FB7"/>
    <w:rsid w:val="001D3310"/>
    <w:rsid w:val="001D79DC"/>
    <w:rsid w:val="001E71F9"/>
    <w:rsid w:val="001F138B"/>
    <w:rsid w:val="001F1C6D"/>
    <w:rsid w:val="001F277C"/>
    <w:rsid w:val="001F4C3D"/>
    <w:rsid w:val="001F4FF2"/>
    <w:rsid w:val="001F5B89"/>
    <w:rsid w:val="001F5C0B"/>
    <w:rsid w:val="00211563"/>
    <w:rsid w:val="00212C0C"/>
    <w:rsid w:val="00212D83"/>
    <w:rsid w:val="002147B9"/>
    <w:rsid w:val="002156A0"/>
    <w:rsid w:val="00216143"/>
    <w:rsid w:val="00217D0E"/>
    <w:rsid w:val="002200EF"/>
    <w:rsid w:val="00226858"/>
    <w:rsid w:val="00226A06"/>
    <w:rsid w:val="002304A2"/>
    <w:rsid w:val="00234708"/>
    <w:rsid w:val="00234CB1"/>
    <w:rsid w:val="002372FB"/>
    <w:rsid w:val="0024084E"/>
    <w:rsid w:val="00240DD3"/>
    <w:rsid w:val="002455E7"/>
    <w:rsid w:val="00245AF1"/>
    <w:rsid w:val="00247533"/>
    <w:rsid w:val="00247BC5"/>
    <w:rsid w:val="002510A3"/>
    <w:rsid w:val="00251FAC"/>
    <w:rsid w:val="002553B5"/>
    <w:rsid w:val="00260770"/>
    <w:rsid w:val="002608CE"/>
    <w:rsid w:val="00261CC3"/>
    <w:rsid w:val="00265AC6"/>
    <w:rsid w:val="00266005"/>
    <w:rsid w:val="00272610"/>
    <w:rsid w:val="00273870"/>
    <w:rsid w:val="00274178"/>
    <w:rsid w:val="0027573D"/>
    <w:rsid w:val="00275BCE"/>
    <w:rsid w:val="0027722B"/>
    <w:rsid w:val="002772CD"/>
    <w:rsid w:val="00282FE2"/>
    <w:rsid w:val="00284748"/>
    <w:rsid w:val="00284D67"/>
    <w:rsid w:val="00284DCD"/>
    <w:rsid w:val="00287EE9"/>
    <w:rsid w:val="002A0D30"/>
    <w:rsid w:val="002B3A89"/>
    <w:rsid w:val="002B53BB"/>
    <w:rsid w:val="002C3105"/>
    <w:rsid w:val="002C4BCC"/>
    <w:rsid w:val="002C7ADB"/>
    <w:rsid w:val="002D1DDE"/>
    <w:rsid w:val="002D2600"/>
    <w:rsid w:val="002D4B8B"/>
    <w:rsid w:val="002D58E8"/>
    <w:rsid w:val="002D6220"/>
    <w:rsid w:val="002E0CBE"/>
    <w:rsid w:val="002E28A5"/>
    <w:rsid w:val="002E4001"/>
    <w:rsid w:val="002E4E82"/>
    <w:rsid w:val="002E7E8C"/>
    <w:rsid w:val="002F05C6"/>
    <w:rsid w:val="002F3D7C"/>
    <w:rsid w:val="002F4F5C"/>
    <w:rsid w:val="002F53B3"/>
    <w:rsid w:val="002F5B49"/>
    <w:rsid w:val="002F792A"/>
    <w:rsid w:val="00301B6C"/>
    <w:rsid w:val="0030251D"/>
    <w:rsid w:val="003079EA"/>
    <w:rsid w:val="00307B9B"/>
    <w:rsid w:val="00310439"/>
    <w:rsid w:val="00311C3A"/>
    <w:rsid w:val="0031729B"/>
    <w:rsid w:val="00324C5A"/>
    <w:rsid w:val="0033048C"/>
    <w:rsid w:val="00331DB7"/>
    <w:rsid w:val="00332B2F"/>
    <w:rsid w:val="00336094"/>
    <w:rsid w:val="00336D10"/>
    <w:rsid w:val="003427D0"/>
    <w:rsid w:val="00342F77"/>
    <w:rsid w:val="003442D2"/>
    <w:rsid w:val="00355BA6"/>
    <w:rsid w:val="00356DFC"/>
    <w:rsid w:val="003620B8"/>
    <w:rsid w:val="00370661"/>
    <w:rsid w:val="0037071A"/>
    <w:rsid w:val="0037121E"/>
    <w:rsid w:val="00376628"/>
    <w:rsid w:val="003829FF"/>
    <w:rsid w:val="00384028"/>
    <w:rsid w:val="003846D3"/>
    <w:rsid w:val="00384923"/>
    <w:rsid w:val="00384B73"/>
    <w:rsid w:val="00384CB9"/>
    <w:rsid w:val="00392C21"/>
    <w:rsid w:val="00393ABB"/>
    <w:rsid w:val="00394575"/>
    <w:rsid w:val="003974C6"/>
    <w:rsid w:val="003A4708"/>
    <w:rsid w:val="003B003C"/>
    <w:rsid w:val="003B1CDD"/>
    <w:rsid w:val="003B3F63"/>
    <w:rsid w:val="003B6AE3"/>
    <w:rsid w:val="003C0F80"/>
    <w:rsid w:val="003C15B0"/>
    <w:rsid w:val="003C33E9"/>
    <w:rsid w:val="003C3EE9"/>
    <w:rsid w:val="003D0713"/>
    <w:rsid w:val="003D3B84"/>
    <w:rsid w:val="003D584C"/>
    <w:rsid w:val="003D6865"/>
    <w:rsid w:val="003E0523"/>
    <w:rsid w:val="003E094E"/>
    <w:rsid w:val="003E1845"/>
    <w:rsid w:val="003E1959"/>
    <w:rsid w:val="003E43A0"/>
    <w:rsid w:val="003E4F0C"/>
    <w:rsid w:val="003E57EA"/>
    <w:rsid w:val="004009E3"/>
    <w:rsid w:val="00412AF8"/>
    <w:rsid w:val="00414FD4"/>
    <w:rsid w:val="00417429"/>
    <w:rsid w:val="00417F17"/>
    <w:rsid w:val="00426588"/>
    <w:rsid w:val="004269E7"/>
    <w:rsid w:val="004334AC"/>
    <w:rsid w:val="0043563D"/>
    <w:rsid w:val="0043642F"/>
    <w:rsid w:val="004418CE"/>
    <w:rsid w:val="00441E35"/>
    <w:rsid w:val="0044544F"/>
    <w:rsid w:val="0044627A"/>
    <w:rsid w:val="004536EA"/>
    <w:rsid w:val="004547A2"/>
    <w:rsid w:val="00454FD5"/>
    <w:rsid w:val="00456BF2"/>
    <w:rsid w:val="00456DE5"/>
    <w:rsid w:val="00462870"/>
    <w:rsid w:val="00462A08"/>
    <w:rsid w:val="0046745D"/>
    <w:rsid w:val="00470616"/>
    <w:rsid w:val="00470FBA"/>
    <w:rsid w:val="00471247"/>
    <w:rsid w:val="00471C94"/>
    <w:rsid w:val="0047263B"/>
    <w:rsid w:val="0047354C"/>
    <w:rsid w:val="0047545A"/>
    <w:rsid w:val="00475499"/>
    <w:rsid w:val="004759ED"/>
    <w:rsid w:val="0047609A"/>
    <w:rsid w:val="00477D6F"/>
    <w:rsid w:val="004811E7"/>
    <w:rsid w:val="00483816"/>
    <w:rsid w:val="00484F5C"/>
    <w:rsid w:val="004871F8"/>
    <w:rsid w:val="004878EA"/>
    <w:rsid w:val="00492DA3"/>
    <w:rsid w:val="0049391A"/>
    <w:rsid w:val="00493DDE"/>
    <w:rsid w:val="00496509"/>
    <w:rsid w:val="00497AE2"/>
    <w:rsid w:val="004A0092"/>
    <w:rsid w:val="004A388B"/>
    <w:rsid w:val="004A6A7E"/>
    <w:rsid w:val="004A74FF"/>
    <w:rsid w:val="004C48A0"/>
    <w:rsid w:val="004C49B4"/>
    <w:rsid w:val="004C5C3D"/>
    <w:rsid w:val="004C5F18"/>
    <w:rsid w:val="004C671A"/>
    <w:rsid w:val="004C6B9D"/>
    <w:rsid w:val="004C72B9"/>
    <w:rsid w:val="004C796C"/>
    <w:rsid w:val="004D4983"/>
    <w:rsid w:val="004D718C"/>
    <w:rsid w:val="004E3B19"/>
    <w:rsid w:val="004E5242"/>
    <w:rsid w:val="004E5C33"/>
    <w:rsid w:val="004E624A"/>
    <w:rsid w:val="004E70BF"/>
    <w:rsid w:val="004F2220"/>
    <w:rsid w:val="004F28F7"/>
    <w:rsid w:val="004F33EA"/>
    <w:rsid w:val="004F3D12"/>
    <w:rsid w:val="00503BB0"/>
    <w:rsid w:val="0050454F"/>
    <w:rsid w:val="00505EEE"/>
    <w:rsid w:val="005146ED"/>
    <w:rsid w:val="00514FD4"/>
    <w:rsid w:val="00515BCA"/>
    <w:rsid w:val="00521C38"/>
    <w:rsid w:val="0052298D"/>
    <w:rsid w:val="00524583"/>
    <w:rsid w:val="00527B1E"/>
    <w:rsid w:val="00530140"/>
    <w:rsid w:val="00530776"/>
    <w:rsid w:val="00531060"/>
    <w:rsid w:val="00531BA2"/>
    <w:rsid w:val="005332EE"/>
    <w:rsid w:val="0053608A"/>
    <w:rsid w:val="005426BA"/>
    <w:rsid w:val="00545BAB"/>
    <w:rsid w:val="00546107"/>
    <w:rsid w:val="00550906"/>
    <w:rsid w:val="005529ED"/>
    <w:rsid w:val="005530A1"/>
    <w:rsid w:val="00554268"/>
    <w:rsid w:val="0055496A"/>
    <w:rsid w:val="0055596E"/>
    <w:rsid w:val="00556139"/>
    <w:rsid w:val="00556E32"/>
    <w:rsid w:val="00560A9D"/>
    <w:rsid w:val="00565110"/>
    <w:rsid w:val="00570628"/>
    <w:rsid w:val="00573EE8"/>
    <w:rsid w:val="00575B16"/>
    <w:rsid w:val="00577A46"/>
    <w:rsid w:val="00577AAF"/>
    <w:rsid w:val="005800A0"/>
    <w:rsid w:val="005913BF"/>
    <w:rsid w:val="00591DFE"/>
    <w:rsid w:val="005A17E1"/>
    <w:rsid w:val="005A21FE"/>
    <w:rsid w:val="005A2D12"/>
    <w:rsid w:val="005A4E6E"/>
    <w:rsid w:val="005A78B2"/>
    <w:rsid w:val="005B03DA"/>
    <w:rsid w:val="005B0CEF"/>
    <w:rsid w:val="005B1360"/>
    <w:rsid w:val="005B36F2"/>
    <w:rsid w:val="005B5822"/>
    <w:rsid w:val="005D0642"/>
    <w:rsid w:val="005D12A1"/>
    <w:rsid w:val="005D2009"/>
    <w:rsid w:val="005D6C12"/>
    <w:rsid w:val="005D7841"/>
    <w:rsid w:val="005E08A5"/>
    <w:rsid w:val="005E1E05"/>
    <w:rsid w:val="005E66D8"/>
    <w:rsid w:val="005F0292"/>
    <w:rsid w:val="005F0CAD"/>
    <w:rsid w:val="005F248B"/>
    <w:rsid w:val="005F46F8"/>
    <w:rsid w:val="006042EB"/>
    <w:rsid w:val="00605375"/>
    <w:rsid w:val="00606B5A"/>
    <w:rsid w:val="006133E0"/>
    <w:rsid w:val="00613587"/>
    <w:rsid w:val="00616E6F"/>
    <w:rsid w:val="006276BB"/>
    <w:rsid w:val="00627AC8"/>
    <w:rsid w:val="00627DF8"/>
    <w:rsid w:val="0063317E"/>
    <w:rsid w:val="00641887"/>
    <w:rsid w:val="00645125"/>
    <w:rsid w:val="006455A6"/>
    <w:rsid w:val="00645AB3"/>
    <w:rsid w:val="006470F6"/>
    <w:rsid w:val="006504F2"/>
    <w:rsid w:val="006518FD"/>
    <w:rsid w:val="00653374"/>
    <w:rsid w:val="00656CCF"/>
    <w:rsid w:val="00661C56"/>
    <w:rsid w:val="00661C6A"/>
    <w:rsid w:val="0066545D"/>
    <w:rsid w:val="0067106F"/>
    <w:rsid w:val="00675FC4"/>
    <w:rsid w:val="006775D8"/>
    <w:rsid w:val="00680C5E"/>
    <w:rsid w:val="00682F01"/>
    <w:rsid w:val="00684356"/>
    <w:rsid w:val="0068541E"/>
    <w:rsid w:val="00686B86"/>
    <w:rsid w:val="00693F49"/>
    <w:rsid w:val="006A0FA3"/>
    <w:rsid w:val="006B650F"/>
    <w:rsid w:val="006B7511"/>
    <w:rsid w:val="006B7E20"/>
    <w:rsid w:val="006B7F15"/>
    <w:rsid w:val="006C12C0"/>
    <w:rsid w:val="006C1BFC"/>
    <w:rsid w:val="006C520E"/>
    <w:rsid w:val="006C6306"/>
    <w:rsid w:val="006C7982"/>
    <w:rsid w:val="006D195B"/>
    <w:rsid w:val="006D19B5"/>
    <w:rsid w:val="006D1CBF"/>
    <w:rsid w:val="006D407D"/>
    <w:rsid w:val="006D5373"/>
    <w:rsid w:val="006E0A67"/>
    <w:rsid w:val="006E2DDB"/>
    <w:rsid w:val="006E64FA"/>
    <w:rsid w:val="006E6595"/>
    <w:rsid w:val="006F2770"/>
    <w:rsid w:val="006F4C5A"/>
    <w:rsid w:val="006F685A"/>
    <w:rsid w:val="006F6F23"/>
    <w:rsid w:val="0070198D"/>
    <w:rsid w:val="00701ACF"/>
    <w:rsid w:val="007021BE"/>
    <w:rsid w:val="00704AAB"/>
    <w:rsid w:val="007058BB"/>
    <w:rsid w:val="00712D49"/>
    <w:rsid w:val="00713373"/>
    <w:rsid w:val="007144BF"/>
    <w:rsid w:val="00715AEB"/>
    <w:rsid w:val="007169C2"/>
    <w:rsid w:val="00720232"/>
    <w:rsid w:val="007250F7"/>
    <w:rsid w:val="0072661A"/>
    <w:rsid w:val="0072797D"/>
    <w:rsid w:val="00727F94"/>
    <w:rsid w:val="0073124F"/>
    <w:rsid w:val="007330AF"/>
    <w:rsid w:val="007365BC"/>
    <w:rsid w:val="007365FE"/>
    <w:rsid w:val="0074011B"/>
    <w:rsid w:val="00741B33"/>
    <w:rsid w:val="00741DA5"/>
    <w:rsid w:val="00750065"/>
    <w:rsid w:val="007558AA"/>
    <w:rsid w:val="007561A7"/>
    <w:rsid w:val="007622FC"/>
    <w:rsid w:val="007639F8"/>
    <w:rsid w:val="00767F72"/>
    <w:rsid w:val="00770B7E"/>
    <w:rsid w:val="007727FE"/>
    <w:rsid w:val="00772B67"/>
    <w:rsid w:val="00773F24"/>
    <w:rsid w:val="00774463"/>
    <w:rsid w:val="00774612"/>
    <w:rsid w:val="00775795"/>
    <w:rsid w:val="00782D72"/>
    <w:rsid w:val="007869CC"/>
    <w:rsid w:val="00786C1F"/>
    <w:rsid w:val="007919D3"/>
    <w:rsid w:val="00792BD7"/>
    <w:rsid w:val="00792E0F"/>
    <w:rsid w:val="0079340C"/>
    <w:rsid w:val="00797A34"/>
    <w:rsid w:val="007B15F4"/>
    <w:rsid w:val="007B1B96"/>
    <w:rsid w:val="007B7DCF"/>
    <w:rsid w:val="007C1195"/>
    <w:rsid w:val="007C2D7F"/>
    <w:rsid w:val="007C3FAF"/>
    <w:rsid w:val="007C5611"/>
    <w:rsid w:val="007D2F72"/>
    <w:rsid w:val="007D7687"/>
    <w:rsid w:val="007D7B6C"/>
    <w:rsid w:val="007D7ED5"/>
    <w:rsid w:val="007E0B5E"/>
    <w:rsid w:val="007E1573"/>
    <w:rsid w:val="007E23BC"/>
    <w:rsid w:val="007E367E"/>
    <w:rsid w:val="007F4E7D"/>
    <w:rsid w:val="007F582B"/>
    <w:rsid w:val="007F6B9E"/>
    <w:rsid w:val="008037C6"/>
    <w:rsid w:val="00804C48"/>
    <w:rsid w:val="00807045"/>
    <w:rsid w:val="00807FFB"/>
    <w:rsid w:val="008123A0"/>
    <w:rsid w:val="008135A4"/>
    <w:rsid w:val="00816C18"/>
    <w:rsid w:val="008201A3"/>
    <w:rsid w:val="00822682"/>
    <w:rsid w:val="00823FFE"/>
    <w:rsid w:val="0082499A"/>
    <w:rsid w:val="00824AF6"/>
    <w:rsid w:val="00826F0C"/>
    <w:rsid w:val="00831024"/>
    <w:rsid w:val="008311B8"/>
    <w:rsid w:val="008359AB"/>
    <w:rsid w:val="00837FB3"/>
    <w:rsid w:val="00840FA2"/>
    <w:rsid w:val="0084140F"/>
    <w:rsid w:val="00841E62"/>
    <w:rsid w:val="00842837"/>
    <w:rsid w:val="0084335B"/>
    <w:rsid w:val="00845091"/>
    <w:rsid w:val="008471AA"/>
    <w:rsid w:val="00847B05"/>
    <w:rsid w:val="00850490"/>
    <w:rsid w:val="0085165F"/>
    <w:rsid w:val="00853503"/>
    <w:rsid w:val="008569BF"/>
    <w:rsid w:val="00856BA7"/>
    <w:rsid w:val="00862AB6"/>
    <w:rsid w:val="00865477"/>
    <w:rsid w:val="008700D4"/>
    <w:rsid w:val="00872692"/>
    <w:rsid w:val="00872DB4"/>
    <w:rsid w:val="00877D0C"/>
    <w:rsid w:val="00880587"/>
    <w:rsid w:val="008817F1"/>
    <w:rsid w:val="0088302D"/>
    <w:rsid w:val="008841D0"/>
    <w:rsid w:val="00892DA1"/>
    <w:rsid w:val="00893DE8"/>
    <w:rsid w:val="0089422A"/>
    <w:rsid w:val="00896A89"/>
    <w:rsid w:val="008A18DC"/>
    <w:rsid w:val="008A406E"/>
    <w:rsid w:val="008B08A9"/>
    <w:rsid w:val="008B1C67"/>
    <w:rsid w:val="008B1D71"/>
    <w:rsid w:val="008B423D"/>
    <w:rsid w:val="008B4899"/>
    <w:rsid w:val="008B528D"/>
    <w:rsid w:val="008B79BD"/>
    <w:rsid w:val="008C3F16"/>
    <w:rsid w:val="008D26A2"/>
    <w:rsid w:val="008D4347"/>
    <w:rsid w:val="008D4882"/>
    <w:rsid w:val="008D74B4"/>
    <w:rsid w:val="008E06B2"/>
    <w:rsid w:val="008E68A1"/>
    <w:rsid w:val="008E7638"/>
    <w:rsid w:val="008F3218"/>
    <w:rsid w:val="008F38E8"/>
    <w:rsid w:val="008F4608"/>
    <w:rsid w:val="008F4BB8"/>
    <w:rsid w:val="008F5432"/>
    <w:rsid w:val="008F6A04"/>
    <w:rsid w:val="008F75D8"/>
    <w:rsid w:val="00902D57"/>
    <w:rsid w:val="0091472F"/>
    <w:rsid w:val="00916072"/>
    <w:rsid w:val="0091739C"/>
    <w:rsid w:val="00922980"/>
    <w:rsid w:val="00925E8D"/>
    <w:rsid w:val="0092620A"/>
    <w:rsid w:val="0092788C"/>
    <w:rsid w:val="009278F7"/>
    <w:rsid w:val="00932F8D"/>
    <w:rsid w:val="0093627A"/>
    <w:rsid w:val="0094261B"/>
    <w:rsid w:val="00945070"/>
    <w:rsid w:val="00947297"/>
    <w:rsid w:val="00951403"/>
    <w:rsid w:val="00951834"/>
    <w:rsid w:val="00951BF3"/>
    <w:rsid w:val="009524A0"/>
    <w:rsid w:val="00953FBC"/>
    <w:rsid w:val="009551A4"/>
    <w:rsid w:val="0095652F"/>
    <w:rsid w:val="0096002C"/>
    <w:rsid w:val="00961FB2"/>
    <w:rsid w:val="00970474"/>
    <w:rsid w:val="0097052D"/>
    <w:rsid w:val="00971EF2"/>
    <w:rsid w:val="009758C2"/>
    <w:rsid w:val="009814EC"/>
    <w:rsid w:val="00981772"/>
    <w:rsid w:val="009834C3"/>
    <w:rsid w:val="00983B80"/>
    <w:rsid w:val="00983F4B"/>
    <w:rsid w:val="0098406F"/>
    <w:rsid w:val="009857CB"/>
    <w:rsid w:val="009877CE"/>
    <w:rsid w:val="00987E09"/>
    <w:rsid w:val="00990F50"/>
    <w:rsid w:val="0099365C"/>
    <w:rsid w:val="00993EC4"/>
    <w:rsid w:val="00996681"/>
    <w:rsid w:val="009A1319"/>
    <w:rsid w:val="009B0D22"/>
    <w:rsid w:val="009B18A3"/>
    <w:rsid w:val="009B2487"/>
    <w:rsid w:val="009B3FD9"/>
    <w:rsid w:val="009B446F"/>
    <w:rsid w:val="009B7278"/>
    <w:rsid w:val="009C0061"/>
    <w:rsid w:val="009C115E"/>
    <w:rsid w:val="009C3CBF"/>
    <w:rsid w:val="009C50EC"/>
    <w:rsid w:val="009C5881"/>
    <w:rsid w:val="009C75A5"/>
    <w:rsid w:val="009D41F3"/>
    <w:rsid w:val="009D4EF3"/>
    <w:rsid w:val="009D5459"/>
    <w:rsid w:val="009D778B"/>
    <w:rsid w:val="009E69C6"/>
    <w:rsid w:val="009F2300"/>
    <w:rsid w:val="009F6675"/>
    <w:rsid w:val="00A1186B"/>
    <w:rsid w:val="00A13352"/>
    <w:rsid w:val="00A135B9"/>
    <w:rsid w:val="00A17C96"/>
    <w:rsid w:val="00A21DA6"/>
    <w:rsid w:val="00A23605"/>
    <w:rsid w:val="00A23910"/>
    <w:rsid w:val="00A241BF"/>
    <w:rsid w:val="00A25C88"/>
    <w:rsid w:val="00A32DB0"/>
    <w:rsid w:val="00A33150"/>
    <w:rsid w:val="00A3588A"/>
    <w:rsid w:val="00A378DA"/>
    <w:rsid w:val="00A3794F"/>
    <w:rsid w:val="00A42786"/>
    <w:rsid w:val="00A46E36"/>
    <w:rsid w:val="00A47C1A"/>
    <w:rsid w:val="00A510D5"/>
    <w:rsid w:val="00A51A5F"/>
    <w:rsid w:val="00A561CE"/>
    <w:rsid w:val="00A573CF"/>
    <w:rsid w:val="00A57BFF"/>
    <w:rsid w:val="00A57CC4"/>
    <w:rsid w:val="00A607E5"/>
    <w:rsid w:val="00A65883"/>
    <w:rsid w:val="00A671DA"/>
    <w:rsid w:val="00A6765A"/>
    <w:rsid w:val="00A705D9"/>
    <w:rsid w:val="00A73B14"/>
    <w:rsid w:val="00A74056"/>
    <w:rsid w:val="00A74C96"/>
    <w:rsid w:val="00A755CD"/>
    <w:rsid w:val="00A75970"/>
    <w:rsid w:val="00A76E7B"/>
    <w:rsid w:val="00A77868"/>
    <w:rsid w:val="00A805F9"/>
    <w:rsid w:val="00A81DCA"/>
    <w:rsid w:val="00A825CD"/>
    <w:rsid w:val="00A83C2C"/>
    <w:rsid w:val="00A84D89"/>
    <w:rsid w:val="00AA25CB"/>
    <w:rsid w:val="00AA3A05"/>
    <w:rsid w:val="00AA58AE"/>
    <w:rsid w:val="00AA6516"/>
    <w:rsid w:val="00AA6D18"/>
    <w:rsid w:val="00AA77F0"/>
    <w:rsid w:val="00AB10D7"/>
    <w:rsid w:val="00AB477E"/>
    <w:rsid w:val="00AB6CA5"/>
    <w:rsid w:val="00AB6CF7"/>
    <w:rsid w:val="00AC6715"/>
    <w:rsid w:val="00AC6CEE"/>
    <w:rsid w:val="00AC7AF1"/>
    <w:rsid w:val="00AD2379"/>
    <w:rsid w:val="00AD47DA"/>
    <w:rsid w:val="00AD5334"/>
    <w:rsid w:val="00AE10E7"/>
    <w:rsid w:val="00AE1C5F"/>
    <w:rsid w:val="00AE3F09"/>
    <w:rsid w:val="00AE7811"/>
    <w:rsid w:val="00AF4C91"/>
    <w:rsid w:val="00B04B83"/>
    <w:rsid w:val="00B04E8F"/>
    <w:rsid w:val="00B04F3D"/>
    <w:rsid w:val="00B06DFF"/>
    <w:rsid w:val="00B112B0"/>
    <w:rsid w:val="00B143E7"/>
    <w:rsid w:val="00B22DF9"/>
    <w:rsid w:val="00B23175"/>
    <w:rsid w:val="00B250C6"/>
    <w:rsid w:val="00B25547"/>
    <w:rsid w:val="00B26F7A"/>
    <w:rsid w:val="00B2798A"/>
    <w:rsid w:val="00B3016A"/>
    <w:rsid w:val="00B3018A"/>
    <w:rsid w:val="00B335D6"/>
    <w:rsid w:val="00B33C47"/>
    <w:rsid w:val="00B34DEF"/>
    <w:rsid w:val="00B35370"/>
    <w:rsid w:val="00B35BB3"/>
    <w:rsid w:val="00B3692F"/>
    <w:rsid w:val="00B43405"/>
    <w:rsid w:val="00B51340"/>
    <w:rsid w:val="00B52F00"/>
    <w:rsid w:val="00B54F8B"/>
    <w:rsid w:val="00B7049A"/>
    <w:rsid w:val="00B717F5"/>
    <w:rsid w:val="00B8060D"/>
    <w:rsid w:val="00B85834"/>
    <w:rsid w:val="00B870BC"/>
    <w:rsid w:val="00B904F5"/>
    <w:rsid w:val="00B91193"/>
    <w:rsid w:val="00B9161B"/>
    <w:rsid w:val="00B921FD"/>
    <w:rsid w:val="00B954D6"/>
    <w:rsid w:val="00B9558F"/>
    <w:rsid w:val="00B962ED"/>
    <w:rsid w:val="00B96A77"/>
    <w:rsid w:val="00BA1063"/>
    <w:rsid w:val="00BA2BAC"/>
    <w:rsid w:val="00BA34FC"/>
    <w:rsid w:val="00BA3769"/>
    <w:rsid w:val="00BA4F91"/>
    <w:rsid w:val="00BA6987"/>
    <w:rsid w:val="00BB2207"/>
    <w:rsid w:val="00BB2EDC"/>
    <w:rsid w:val="00BB3EF8"/>
    <w:rsid w:val="00BB44D8"/>
    <w:rsid w:val="00BC30FD"/>
    <w:rsid w:val="00BC3A54"/>
    <w:rsid w:val="00BC3CBA"/>
    <w:rsid w:val="00BD0769"/>
    <w:rsid w:val="00BD30A0"/>
    <w:rsid w:val="00BD4991"/>
    <w:rsid w:val="00BD7DA0"/>
    <w:rsid w:val="00BE4A3E"/>
    <w:rsid w:val="00BE4E66"/>
    <w:rsid w:val="00BF363F"/>
    <w:rsid w:val="00BF4892"/>
    <w:rsid w:val="00BF73F3"/>
    <w:rsid w:val="00C046AC"/>
    <w:rsid w:val="00C105CC"/>
    <w:rsid w:val="00C124A4"/>
    <w:rsid w:val="00C1411F"/>
    <w:rsid w:val="00C14B48"/>
    <w:rsid w:val="00C15834"/>
    <w:rsid w:val="00C2191A"/>
    <w:rsid w:val="00C229C4"/>
    <w:rsid w:val="00C308D9"/>
    <w:rsid w:val="00C308E8"/>
    <w:rsid w:val="00C330AE"/>
    <w:rsid w:val="00C33813"/>
    <w:rsid w:val="00C3553D"/>
    <w:rsid w:val="00C36EAE"/>
    <w:rsid w:val="00C4035F"/>
    <w:rsid w:val="00C44069"/>
    <w:rsid w:val="00C44BD4"/>
    <w:rsid w:val="00C46E4E"/>
    <w:rsid w:val="00C46FAD"/>
    <w:rsid w:val="00C50DCF"/>
    <w:rsid w:val="00C51DAD"/>
    <w:rsid w:val="00C5327D"/>
    <w:rsid w:val="00C53CEF"/>
    <w:rsid w:val="00C62B1F"/>
    <w:rsid w:val="00C64BDE"/>
    <w:rsid w:val="00C71CA0"/>
    <w:rsid w:val="00C72025"/>
    <w:rsid w:val="00C72336"/>
    <w:rsid w:val="00C748C3"/>
    <w:rsid w:val="00C77056"/>
    <w:rsid w:val="00C80B5A"/>
    <w:rsid w:val="00C82D2D"/>
    <w:rsid w:val="00C8518E"/>
    <w:rsid w:val="00C85527"/>
    <w:rsid w:val="00C86FF7"/>
    <w:rsid w:val="00C93F30"/>
    <w:rsid w:val="00C94A0C"/>
    <w:rsid w:val="00C9510B"/>
    <w:rsid w:val="00CA31F6"/>
    <w:rsid w:val="00CA4351"/>
    <w:rsid w:val="00CB063C"/>
    <w:rsid w:val="00CB09D9"/>
    <w:rsid w:val="00CB26A1"/>
    <w:rsid w:val="00CB4EF0"/>
    <w:rsid w:val="00CB57B9"/>
    <w:rsid w:val="00CB6C0C"/>
    <w:rsid w:val="00CC0271"/>
    <w:rsid w:val="00CC1C98"/>
    <w:rsid w:val="00CC57C6"/>
    <w:rsid w:val="00CC729A"/>
    <w:rsid w:val="00CD3026"/>
    <w:rsid w:val="00CD3DBE"/>
    <w:rsid w:val="00CD7901"/>
    <w:rsid w:val="00CE41E2"/>
    <w:rsid w:val="00CE42E4"/>
    <w:rsid w:val="00CE4E4C"/>
    <w:rsid w:val="00CE5596"/>
    <w:rsid w:val="00CE574B"/>
    <w:rsid w:val="00CE5930"/>
    <w:rsid w:val="00CF1095"/>
    <w:rsid w:val="00CF1CA8"/>
    <w:rsid w:val="00CF20A7"/>
    <w:rsid w:val="00CF358C"/>
    <w:rsid w:val="00CF67A7"/>
    <w:rsid w:val="00D0089B"/>
    <w:rsid w:val="00D02E50"/>
    <w:rsid w:val="00D03629"/>
    <w:rsid w:val="00D0417A"/>
    <w:rsid w:val="00D12F69"/>
    <w:rsid w:val="00D15279"/>
    <w:rsid w:val="00D1699A"/>
    <w:rsid w:val="00D233B9"/>
    <w:rsid w:val="00D24504"/>
    <w:rsid w:val="00D256ED"/>
    <w:rsid w:val="00D314CA"/>
    <w:rsid w:val="00D32FE5"/>
    <w:rsid w:val="00D3428F"/>
    <w:rsid w:val="00D350A3"/>
    <w:rsid w:val="00D35559"/>
    <w:rsid w:val="00D375EF"/>
    <w:rsid w:val="00D41462"/>
    <w:rsid w:val="00D4563C"/>
    <w:rsid w:val="00D45D15"/>
    <w:rsid w:val="00D5373D"/>
    <w:rsid w:val="00D5514B"/>
    <w:rsid w:val="00D5600B"/>
    <w:rsid w:val="00D65579"/>
    <w:rsid w:val="00D667E9"/>
    <w:rsid w:val="00D74969"/>
    <w:rsid w:val="00D75F2B"/>
    <w:rsid w:val="00D7675A"/>
    <w:rsid w:val="00D81933"/>
    <w:rsid w:val="00D84155"/>
    <w:rsid w:val="00D84640"/>
    <w:rsid w:val="00D84911"/>
    <w:rsid w:val="00D87265"/>
    <w:rsid w:val="00D87C6A"/>
    <w:rsid w:val="00D9040E"/>
    <w:rsid w:val="00D91A9C"/>
    <w:rsid w:val="00D92D07"/>
    <w:rsid w:val="00D9372E"/>
    <w:rsid w:val="00D938FA"/>
    <w:rsid w:val="00D97378"/>
    <w:rsid w:val="00D97A16"/>
    <w:rsid w:val="00DA2669"/>
    <w:rsid w:val="00DA788C"/>
    <w:rsid w:val="00DB0E16"/>
    <w:rsid w:val="00DB1E48"/>
    <w:rsid w:val="00DB2606"/>
    <w:rsid w:val="00DB6085"/>
    <w:rsid w:val="00DC0CE3"/>
    <w:rsid w:val="00DC4BB5"/>
    <w:rsid w:val="00DC6799"/>
    <w:rsid w:val="00DC7085"/>
    <w:rsid w:val="00DC7482"/>
    <w:rsid w:val="00DE1306"/>
    <w:rsid w:val="00DE2C19"/>
    <w:rsid w:val="00DE3F56"/>
    <w:rsid w:val="00DE4C41"/>
    <w:rsid w:val="00DE69BE"/>
    <w:rsid w:val="00DE6A28"/>
    <w:rsid w:val="00DE7797"/>
    <w:rsid w:val="00DF37A4"/>
    <w:rsid w:val="00DF4EB0"/>
    <w:rsid w:val="00DF7915"/>
    <w:rsid w:val="00E00C40"/>
    <w:rsid w:val="00E00D68"/>
    <w:rsid w:val="00E017A3"/>
    <w:rsid w:val="00E10637"/>
    <w:rsid w:val="00E1238B"/>
    <w:rsid w:val="00E14CD5"/>
    <w:rsid w:val="00E14E02"/>
    <w:rsid w:val="00E156F8"/>
    <w:rsid w:val="00E1679E"/>
    <w:rsid w:val="00E17F77"/>
    <w:rsid w:val="00E20738"/>
    <w:rsid w:val="00E23794"/>
    <w:rsid w:val="00E253E8"/>
    <w:rsid w:val="00E30C51"/>
    <w:rsid w:val="00E31848"/>
    <w:rsid w:val="00E31CFD"/>
    <w:rsid w:val="00E32AC7"/>
    <w:rsid w:val="00E34BE7"/>
    <w:rsid w:val="00E35211"/>
    <w:rsid w:val="00E36D11"/>
    <w:rsid w:val="00E3738A"/>
    <w:rsid w:val="00E4169D"/>
    <w:rsid w:val="00E41E98"/>
    <w:rsid w:val="00E506F7"/>
    <w:rsid w:val="00E52D9B"/>
    <w:rsid w:val="00E56812"/>
    <w:rsid w:val="00E60B9D"/>
    <w:rsid w:val="00E61A70"/>
    <w:rsid w:val="00E63ABE"/>
    <w:rsid w:val="00E67E7B"/>
    <w:rsid w:val="00E67FD5"/>
    <w:rsid w:val="00E71AD0"/>
    <w:rsid w:val="00E71B9F"/>
    <w:rsid w:val="00E75AEA"/>
    <w:rsid w:val="00E76701"/>
    <w:rsid w:val="00E80DAE"/>
    <w:rsid w:val="00E81D9D"/>
    <w:rsid w:val="00E830D8"/>
    <w:rsid w:val="00E837C3"/>
    <w:rsid w:val="00E85B9B"/>
    <w:rsid w:val="00E8643A"/>
    <w:rsid w:val="00E879AD"/>
    <w:rsid w:val="00E90584"/>
    <w:rsid w:val="00E90B7D"/>
    <w:rsid w:val="00E90D75"/>
    <w:rsid w:val="00E959B1"/>
    <w:rsid w:val="00E966A1"/>
    <w:rsid w:val="00EA0EAF"/>
    <w:rsid w:val="00EA19FD"/>
    <w:rsid w:val="00EA2223"/>
    <w:rsid w:val="00EA744E"/>
    <w:rsid w:val="00EA76A8"/>
    <w:rsid w:val="00EB69D9"/>
    <w:rsid w:val="00EB7514"/>
    <w:rsid w:val="00EB75FF"/>
    <w:rsid w:val="00EC098A"/>
    <w:rsid w:val="00EC0DD0"/>
    <w:rsid w:val="00EC1478"/>
    <w:rsid w:val="00EC3780"/>
    <w:rsid w:val="00EC761A"/>
    <w:rsid w:val="00ED3B48"/>
    <w:rsid w:val="00ED72ED"/>
    <w:rsid w:val="00EE3127"/>
    <w:rsid w:val="00EE35CC"/>
    <w:rsid w:val="00EE5AEE"/>
    <w:rsid w:val="00EE74CA"/>
    <w:rsid w:val="00EE760E"/>
    <w:rsid w:val="00EF39C0"/>
    <w:rsid w:val="00EF7699"/>
    <w:rsid w:val="00F010E0"/>
    <w:rsid w:val="00F0426C"/>
    <w:rsid w:val="00F10D68"/>
    <w:rsid w:val="00F147B5"/>
    <w:rsid w:val="00F15F63"/>
    <w:rsid w:val="00F21E08"/>
    <w:rsid w:val="00F234AC"/>
    <w:rsid w:val="00F23F8D"/>
    <w:rsid w:val="00F27443"/>
    <w:rsid w:val="00F30C2B"/>
    <w:rsid w:val="00F32C23"/>
    <w:rsid w:val="00F332CF"/>
    <w:rsid w:val="00F339B9"/>
    <w:rsid w:val="00F36FDE"/>
    <w:rsid w:val="00F37A53"/>
    <w:rsid w:val="00F4414E"/>
    <w:rsid w:val="00F44F35"/>
    <w:rsid w:val="00F51EEE"/>
    <w:rsid w:val="00F530A9"/>
    <w:rsid w:val="00F579CE"/>
    <w:rsid w:val="00F65AFF"/>
    <w:rsid w:val="00F672E1"/>
    <w:rsid w:val="00F739D1"/>
    <w:rsid w:val="00F742CC"/>
    <w:rsid w:val="00F806F1"/>
    <w:rsid w:val="00F834F5"/>
    <w:rsid w:val="00F84BA6"/>
    <w:rsid w:val="00F90862"/>
    <w:rsid w:val="00F92A96"/>
    <w:rsid w:val="00F93A3A"/>
    <w:rsid w:val="00F95A18"/>
    <w:rsid w:val="00FA1FAC"/>
    <w:rsid w:val="00FA1FD3"/>
    <w:rsid w:val="00FA2149"/>
    <w:rsid w:val="00FA2D60"/>
    <w:rsid w:val="00FA4B55"/>
    <w:rsid w:val="00FA64A7"/>
    <w:rsid w:val="00FA6803"/>
    <w:rsid w:val="00FB058D"/>
    <w:rsid w:val="00FB204B"/>
    <w:rsid w:val="00FB2B3A"/>
    <w:rsid w:val="00FB2C81"/>
    <w:rsid w:val="00FB31B7"/>
    <w:rsid w:val="00FB475A"/>
    <w:rsid w:val="00FB6605"/>
    <w:rsid w:val="00FB7307"/>
    <w:rsid w:val="00FC098E"/>
    <w:rsid w:val="00FC2C73"/>
    <w:rsid w:val="00FC58E3"/>
    <w:rsid w:val="00FC5914"/>
    <w:rsid w:val="00FC7A98"/>
    <w:rsid w:val="00FC7E41"/>
    <w:rsid w:val="00FD20DE"/>
    <w:rsid w:val="00FD220B"/>
    <w:rsid w:val="00FD2D9B"/>
    <w:rsid w:val="00FD6A4E"/>
    <w:rsid w:val="00FD6F81"/>
    <w:rsid w:val="00FE2623"/>
    <w:rsid w:val="00FE2E29"/>
    <w:rsid w:val="00FE430D"/>
    <w:rsid w:val="00FE504A"/>
    <w:rsid w:val="00FF322C"/>
    <w:rsid w:val="00FF361A"/>
    <w:rsid w:val="00FF39B0"/>
    <w:rsid w:val="00FF3A6E"/>
    <w:rsid w:val="00FF475D"/>
    <w:rsid w:val="00FF4C31"/>
    <w:rsid w:val="00FF676D"/>
    <w:rsid w:val="00FF7069"/>
    <w:rsid w:val="039BDA72"/>
    <w:rsid w:val="04C7069B"/>
    <w:rsid w:val="0C48AD81"/>
    <w:rsid w:val="0D29945B"/>
    <w:rsid w:val="123C5C3A"/>
    <w:rsid w:val="1989F618"/>
    <w:rsid w:val="1C9BD101"/>
    <w:rsid w:val="1D257A9C"/>
    <w:rsid w:val="20E5F97A"/>
    <w:rsid w:val="21472946"/>
    <w:rsid w:val="21AA7296"/>
    <w:rsid w:val="25096FA9"/>
    <w:rsid w:val="2552B790"/>
    <w:rsid w:val="26A9A839"/>
    <w:rsid w:val="26C46DCA"/>
    <w:rsid w:val="26D985DE"/>
    <w:rsid w:val="28F10B5F"/>
    <w:rsid w:val="30376222"/>
    <w:rsid w:val="316041F3"/>
    <w:rsid w:val="31D4F270"/>
    <w:rsid w:val="32FC1254"/>
    <w:rsid w:val="336F02E4"/>
    <w:rsid w:val="3C42133C"/>
    <w:rsid w:val="3D898ACE"/>
    <w:rsid w:val="3F255B2F"/>
    <w:rsid w:val="409A532A"/>
    <w:rsid w:val="43C3BA22"/>
    <w:rsid w:val="45FB91A5"/>
    <w:rsid w:val="50DF3CE0"/>
    <w:rsid w:val="58758443"/>
    <w:rsid w:val="587A2E78"/>
    <w:rsid w:val="595143B7"/>
    <w:rsid w:val="5A3ED911"/>
    <w:rsid w:val="5B98A6DD"/>
    <w:rsid w:val="5BDAA972"/>
    <w:rsid w:val="6752BC55"/>
    <w:rsid w:val="6D52888E"/>
    <w:rsid w:val="7368C70E"/>
    <w:rsid w:val="76689DA0"/>
    <w:rsid w:val="77CC17E4"/>
    <w:rsid w:val="7967E845"/>
    <w:rsid w:val="79A79375"/>
    <w:rsid w:val="7D4F83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AF191B"/>
  <w15:docId w15:val="{7A4AEA6E-B6DC-40E5-9C27-DEC321A17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77C"/>
    <w:pPr>
      <w:ind w:firstLine="567"/>
      <w:jc w:val="both"/>
    </w:pPr>
    <w:rPr>
      <w:sz w:val="24"/>
      <w:lang w:val="en-GB"/>
    </w:rPr>
  </w:style>
  <w:style w:type="paragraph" w:styleId="Ttulo1">
    <w:name w:val="heading 1"/>
    <w:next w:val="Normal"/>
    <w:qFormat/>
    <w:rsid w:val="001F277C"/>
    <w:pPr>
      <w:keepNext/>
      <w:numPr>
        <w:numId w:val="1"/>
      </w:numPr>
      <w:spacing w:before="240" w:after="240"/>
      <w:outlineLvl w:val="0"/>
    </w:pPr>
    <w:rPr>
      <w:b/>
      <w:caps/>
      <w:noProof/>
      <w:sz w:val="24"/>
    </w:rPr>
  </w:style>
  <w:style w:type="paragraph" w:styleId="Ttulo2">
    <w:name w:val="heading 2"/>
    <w:basedOn w:val="Normal"/>
    <w:next w:val="Normal"/>
    <w:qFormat/>
    <w:rsid w:val="001F277C"/>
    <w:pPr>
      <w:keepNext/>
      <w:numPr>
        <w:ilvl w:val="1"/>
        <w:numId w:val="1"/>
      </w:numPr>
      <w:spacing w:after="240"/>
      <w:outlineLvl w:val="1"/>
    </w:pPr>
    <w:rPr>
      <w:b/>
    </w:rPr>
  </w:style>
  <w:style w:type="paragraph" w:styleId="Ttulo3">
    <w:name w:val="heading 3"/>
    <w:basedOn w:val="Normal"/>
    <w:next w:val="Normal"/>
    <w:qFormat/>
    <w:rsid w:val="001F277C"/>
    <w:pPr>
      <w:keepNext/>
      <w:numPr>
        <w:ilvl w:val="2"/>
        <w:numId w:val="1"/>
      </w:numPr>
      <w:spacing w:after="240"/>
      <w:outlineLvl w:val="2"/>
    </w:pPr>
  </w:style>
  <w:style w:type="paragraph" w:styleId="Ttulo4">
    <w:name w:val="heading 4"/>
    <w:basedOn w:val="Normal"/>
    <w:next w:val="Normal"/>
    <w:qFormat/>
    <w:rsid w:val="001F277C"/>
    <w:pPr>
      <w:keepNext/>
      <w:spacing w:before="240" w:after="60"/>
      <w:outlineLvl w:val="3"/>
    </w:pPr>
    <w:rPr>
      <w:rFonts w:ascii="Arial" w:hAnsi="Arial"/>
      <w:b/>
    </w:rPr>
  </w:style>
  <w:style w:type="paragraph" w:styleId="Ttulo5">
    <w:name w:val="heading 5"/>
    <w:basedOn w:val="Normal"/>
    <w:next w:val="Normal"/>
    <w:qFormat/>
    <w:rsid w:val="001F277C"/>
    <w:pPr>
      <w:spacing w:before="240" w:after="60"/>
      <w:outlineLvl w:val="4"/>
    </w:pPr>
    <w:rPr>
      <w:sz w:val="22"/>
    </w:rPr>
  </w:style>
  <w:style w:type="paragraph" w:styleId="Ttulo6">
    <w:name w:val="heading 6"/>
    <w:basedOn w:val="Normal"/>
    <w:next w:val="Normal"/>
    <w:qFormat/>
    <w:rsid w:val="001F277C"/>
    <w:pPr>
      <w:spacing w:before="240" w:after="60"/>
      <w:outlineLvl w:val="5"/>
    </w:pPr>
    <w:rPr>
      <w:i/>
      <w:sz w:val="22"/>
    </w:rPr>
  </w:style>
  <w:style w:type="paragraph" w:styleId="Ttulo7">
    <w:name w:val="heading 7"/>
    <w:basedOn w:val="Normal"/>
    <w:next w:val="Normal"/>
    <w:qFormat/>
    <w:rsid w:val="001F277C"/>
    <w:pPr>
      <w:spacing w:before="240" w:after="60"/>
      <w:outlineLvl w:val="6"/>
    </w:pPr>
    <w:rPr>
      <w:rFonts w:ascii="Arial" w:hAnsi="Arial"/>
      <w:sz w:val="20"/>
    </w:rPr>
  </w:style>
  <w:style w:type="paragraph" w:styleId="Ttulo8">
    <w:name w:val="heading 8"/>
    <w:basedOn w:val="Normal"/>
    <w:next w:val="Normal"/>
    <w:qFormat/>
    <w:rsid w:val="001F277C"/>
    <w:pPr>
      <w:spacing w:before="240" w:after="60"/>
      <w:outlineLvl w:val="7"/>
    </w:pPr>
    <w:rPr>
      <w:rFonts w:ascii="Arial" w:hAnsi="Arial"/>
      <w:i/>
      <w:sz w:val="20"/>
    </w:rPr>
  </w:style>
  <w:style w:type="paragraph" w:styleId="Ttulo9">
    <w:name w:val="heading 9"/>
    <w:basedOn w:val="Normal"/>
    <w:next w:val="Normal"/>
    <w:qFormat/>
    <w:rsid w:val="001F277C"/>
    <w:p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leofthepaper">
    <w:name w:val="Title of the paper"/>
    <w:rsid w:val="001F277C"/>
    <w:pPr>
      <w:jc w:val="center"/>
    </w:pPr>
    <w:rPr>
      <w:rFonts w:ascii="Arial" w:hAnsi="Arial"/>
      <w:b/>
      <w:noProof/>
      <w:sz w:val="28"/>
    </w:rPr>
  </w:style>
  <w:style w:type="paragraph" w:customStyle="1" w:styleId="Authorname">
    <w:name w:val="Author name"/>
    <w:rsid w:val="001F277C"/>
    <w:pPr>
      <w:spacing w:before="240"/>
      <w:jc w:val="center"/>
    </w:pPr>
    <w:rPr>
      <w:b/>
      <w:sz w:val="24"/>
    </w:rPr>
  </w:style>
  <w:style w:type="paragraph" w:customStyle="1" w:styleId="AuthorAffilliation">
    <w:name w:val="Author Affilliation"/>
    <w:rsid w:val="001F277C"/>
    <w:pPr>
      <w:jc w:val="center"/>
    </w:pPr>
    <w:rPr>
      <w:noProof/>
      <w:sz w:val="24"/>
    </w:rPr>
  </w:style>
  <w:style w:type="paragraph" w:customStyle="1" w:styleId="HeaderAbs">
    <w:name w:val="Header (Abs."/>
    <w:aliases w:val="Ref.,Ack.)"/>
    <w:basedOn w:val="Ttulo1"/>
    <w:rsid w:val="001F277C"/>
    <w:pPr>
      <w:numPr>
        <w:numId w:val="0"/>
      </w:numPr>
    </w:pPr>
    <w:rPr>
      <w:noProof w:val="0"/>
    </w:rPr>
  </w:style>
  <w:style w:type="paragraph" w:customStyle="1" w:styleId="Reference">
    <w:name w:val="Reference"/>
    <w:basedOn w:val="Normal"/>
    <w:rsid w:val="001F277C"/>
    <w:pPr>
      <w:numPr>
        <w:numId w:val="13"/>
      </w:numPr>
      <w:spacing w:after="240"/>
      <w:jc w:val="left"/>
    </w:pPr>
  </w:style>
  <w:style w:type="paragraph" w:styleId="Encabezado">
    <w:name w:val="header"/>
    <w:basedOn w:val="Normal"/>
    <w:rsid w:val="001F277C"/>
    <w:pPr>
      <w:tabs>
        <w:tab w:val="center" w:pos="4153"/>
        <w:tab w:val="right" w:pos="9072"/>
      </w:tabs>
    </w:pPr>
    <w:rPr>
      <w:sz w:val="18"/>
      <w:lang w:val="en-US"/>
    </w:rPr>
  </w:style>
  <w:style w:type="paragraph" w:styleId="Piedepgina">
    <w:name w:val="footer"/>
    <w:basedOn w:val="Normal"/>
    <w:link w:val="PiedepginaCar"/>
    <w:uiPriority w:val="99"/>
    <w:rsid w:val="001F277C"/>
    <w:pPr>
      <w:tabs>
        <w:tab w:val="center" w:pos="4153"/>
        <w:tab w:val="right" w:pos="8306"/>
      </w:tabs>
    </w:pPr>
    <w:rPr>
      <w:sz w:val="18"/>
    </w:rPr>
  </w:style>
  <w:style w:type="paragraph" w:styleId="Descripcin">
    <w:name w:val="caption"/>
    <w:basedOn w:val="Normal"/>
    <w:next w:val="Normal"/>
    <w:qFormat/>
    <w:rsid w:val="001F277C"/>
    <w:pPr>
      <w:spacing w:before="120" w:after="120"/>
      <w:jc w:val="center"/>
    </w:pPr>
    <w:rPr>
      <w:lang w:val="en-US"/>
    </w:rPr>
  </w:style>
  <w:style w:type="character" w:styleId="Hipervnculo">
    <w:name w:val="Hyperlink"/>
    <w:rsid w:val="001F277C"/>
    <w:rPr>
      <w:color w:val="0000FF"/>
      <w:u w:val="single"/>
    </w:rPr>
  </w:style>
  <w:style w:type="character" w:styleId="Nmerodepgina">
    <w:name w:val="page number"/>
    <w:basedOn w:val="Fuentedeprrafopredeter"/>
    <w:rsid w:val="001F277C"/>
  </w:style>
  <w:style w:type="character" w:styleId="Hipervnculovisitado">
    <w:name w:val="FollowedHyperlink"/>
    <w:rsid w:val="001F277C"/>
    <w:rPr>
      <w:color w:val="800080"/>
      <w:u w:val="single"/>
    </w:rPr>
  </w:style>
  <w:style w:type="character" w:styleId="Nmerodelnea">
    <w:name w:val="line number"/>
    <w:basedOn w:val="Fuentedeprrafopredeter"/>
    <w:rsid w:val="001F277C"/>
  </w:style>
  <w:style w:type="paragraph" w:styleId="Textodebloque">
    <w:name w:val="Block Text"/>
    <w:basedOn w:val="Normal"/>
    <w:rsid w:val="001F277C"/>
    <w:pPr>
      <w:spacing w:after="120"/>
      <w:ind w:left="1440" w:right="1440"/>
    </w:pPr>
  </w:style>
  <w:style w:type="paragraph" w:styleId="Textoindependiente">
    <w:name w:val="Body Text"/>
    <w:basedOn w:val="Normal"/>
    <w:rsid w:val="001F277C"/>
    <w:pPr>
      <w:spacing w:after="120"/>
    </w:pPr>
  </w:style>
  <w:style w:type="paragraph" w:styleId="Textoindependiente2">
    <w:name w:val="Body Text 2"/>
    <w:basedOn w:val="Normal"/>
    <w:rsid w:val="001F277C"/>
    <w:pPr>
      <w:spacing w:after="120" w:line="480" w:lineRule="auto"/>
    </w:pPr>
  </w:style>
  <w:style w:type="paragraph" w:styleId="Textoindependiente3">
    <w:name w:val="Body Text 3"/>
    <w:basedOn w:val="Normal"/>
    <w:rsid w:val="001F277C"/>
    <w:pPr>
      <w:spacing w:after="120"/>
    </w:pPr>
    <w:rPr>
      <w:sz w:val="16"/>
    </w:rPr>
  </w:style>
  <w:style w:type="paragraph" w:styleId="Textoindependienteprimerasangra">
    <w:name w:val="Body Text First Indent"/>
    <w:basedOn w:val="Textoindependiente"/>
    <w:rsid w:val="001F277C"/>
    <w:pPr>
      <w:ind w:firstLine="210"/>
    </w:pPr>
  </w:style>
  <w:style w:type="paragraph" w:styleId="Sangradetextonormal">
    <w:name w:val="Body Text Indent"/>
    <w:basedOn w:val="Normal"/>
    <w:rsid w:val="001F277C"/>
    <w:pPr>
      <w:spacing w:after="120"/>
      <w:ind w:left="283"/>
    </w:pPr>
  </w:style>
  <w:style w:type="paragraph" w:styleId="Textoindependienteprimerasangra2">
    <w:name w:val="Body Text First Indent 2"/>
    <w:basedOn w:val="Sangradetextonormal"/>
    <w:rsid w:val="001F277C"/>
    <w:pPr>
      <w:ind w:firstLine="210"/>
    </w:pPr>
  </w:style>
  <w:style w:type="paragraph" w:styleId="Sangra2detindependiente">
    <w:name w:val="Body Text Indent 2"/>
    <w:basedOn w:val="Normal"/>
    <w:rsid w:val="001F277C"/>
    <w:pPr>
      <w:spacing w:after="120" w:line="480" w:lineRule="auto"/>
      <w:ind w:left="283"/>
    </w:pPr>
  </w:style>
  <w:style w:type="paragraph" w:styleId="Sangra3detindependiente">
    <w:name w:val="Body Text Indent 3"/>
    <w:basedOn w:val="Normal"/>
    <w:rsid w:val="001F277C"/>
    <w:pPr>
      <w:spacing w:after="120"/>
      <w:ind w:left="283"/>
    </w:pPr>
    <w:rPr>
      <w:sz w:val="16"/>
    </w:rPr>
  </w:style>
  <w:style w:type="paragraph" w:styleId="Cierre">
    <w:name w:val="Closing"/>
    <w:basedOn w:val="Normal"/>
    <w:rsid w:val="001F277C"/>
    <w:pPr>
      <w:ind w:left="4252"/>
    </w:pPr>
  </w:style>
  <w:style w:type="paragraph" w:styleId="Textocomentario">
    <w:name w:val="annotation text"/>
    <w:basedOn w:val="Normal"/>
    <w:semiHidden/>
    <w:rsid w:val="001F277C"/>
    <w:rPr>
      <w:sz w:val="20"/>
    </w:rPr>
  </w:style>
  <w:style w:type="paragraph" w:styleId="Fecha">
    <w:name w:val="Date"/>
    <w:basedOn w:val="Normal"/>
    <w:next w:val="Normal"/>
    <w:rsid w:val="001F277C"/>
  </w:style>
  <w:style w:type="paragraph" w:styleId="Mapadeldocumento">
    <w:name w:val="Document Map"/>
    <w:basedOn w:val="Normal"/>
    <w:semiHidden/>
    <w:rsid w:val="001F277C"/>
    <w:pPr>
      <w:shd w:val="clear" w:color="auto" w:fill="000080"/>
    </w:pPr>
    <w:rPr>
      <w:rFonts w:ascii="Tahoma" w:hAnsi="Tahoma"/>
    </w:rPr>
  </w:style>
  <w:style w:type="paragraph" w:styleId="Textonotaalfinal">
    <w:name w:val="endnote text"/>
    <w:basedOn w:val="Normal"/>
    <w:semiHidden/>
    <w:rsid w:val="001F277C"/>
    <w:rPr>
      <w:sz w:val="20"/>
    </w:rPr>
  </w:style>
  <w:style w:type="paragraph" w:styleId="Direccinsobre">
    <w:name w:val="envelope address"/>
    <w:basedOn w:val="Normal"/>
    <w:rsid w:val="001F277C"/>
    <w:pPr>
      <w:framePr w:w="7920" w:h="1980" w:hRule="exact" w:hSpace="180" w:wrap="auto" w:hAnchor="page" w:xAlign="center" w:yAlign="bottom"/>
      <w:ind w:left="2880"/>
    </w:pPr>
    <w:rPr>
      <w:rFonts w:ascii="Arial" w:hAnsi="Arial"/>
    </w:rPr>
  </w:style>
  <w:style w:type="paragraph" w:styleId="Remitedesobre">
    <w:name w:val="envelope return"/>
    <w:basedOn w:val="Normal"/>
    <w:rsid w:val="001F277C"/>
    <w:rPr>
      <w:rFonts w:ascii="Arial" w:hAnsi="Arial"/>
      <w:sz w:val="20"/>
    </w:rPr>
  </w:style>
  <w:style w:type="paragraph" w:styleId="Textonotapie">
    <w:name w:val="footnote text"/>
    <w:basedOn w:val="Normal"/>
    <w:semiHidden/>
    <w:rsid w:val="001F277C"/>
    <w:rPr>
      <w:sz w:val="20"/>
    </w:rPr>
  </w:style>
  <w:style w:type="paragraph" w:styleId="ndice1">
    <w:name w:val="index 1"/>
    <w:basedOn w:val="Normal"/>
    <w:next w:val="Normal"/>
    <w:autoRedefine/>
    <w:semiHidden/>
    <w:rsid w:val="001F277C"/>
    <w:pPr>
      <w:ind w:left="240" w:hanging="240"/>
    </w:pPr>
  </w:style>
  <w:style w:type="paragraph" w:styleId="ndice2">
    <w:name w:val="index 2"/>
    <w:basedOn w:val="Normal"/>
    <w:next w:val="Normal"/>
    <w:autoRedefine/>
    <w:semiHidden/>
    <w:rsid w:val="001F277C"/>
    <w:pPr>
      <w:ind w:left="480" w:hanging="240"/>
    </w:pPr>
  </w:style>
  <w:style w:type="paragraph" w:styleId="ndice3">
    <w:name w:val="index 3"/>
    <w:basedOn w:val="Normal"/>
    <w:next w:val="Normal"/>
    <w:autoRedefine/>
    <w:semiHidden/>
    <w:rsid w:val="001F277C"/>
    <w:pPr>
      <w:ind w:left="720" w:hanging="240"/>
    </w:pPr>
  </w:style>
  <w:style w:type="paragraph" w:styleId="ndice4">
    <w:name w:val="index 4"/>
    <w:basedOn w:val="Normal"/>
    <w:next w:val="Normal"/>
    <w:autoRedefine/>
    <w:semiHidden/>
    <w:rsid w:val="001F277C"/>
    <w:pPr>
      <w:ind w:left="960" w:hanging="240"/>
    </w:pPr>
  </w:style>
  <w:style w:type="paragraph" w:styleId="ndice5">
    <w:name w:val="index 5"/>
    <w:basedOn w:val="Normal"/>
    <w:next w:val="Normal"/>
    <w:autoRedefine/>
    <w:semiHidden/>
    <w:rsid w:val="001F277C"/>
    <w:pPr>
      <w:ind w:left="1200" w:hanging="240"/>
    </w:pPr>
  </w:style>
  <w:style w:type="paragraph" w:styleId="ndice6">
    <w:name w:val="index 6"/>
    <w:basedOn w:val="Normal"/>
    <w:next w:val="Normal"/>
    <w:autoRedefine/>
    <w:semiHidden/>
    <w:rsid w:val="001F277C"/>
    <w:pPr>
      <w:ind w:left="1440" w:hanging="240"/>
    </w:pPr>
  </w:style>
  <w:style w:type="paragraph" w:styleId="ndice7">
    <w:name w:val="index 7"/>
    <w:basedOn w:val="Normal"/>
    <w:next w:val="Normal"/>
    <w:autoRedefine/>
    <w:semiHidden/>
    <w:rsid w:val="001F277C"/>
    <w:pPr>
      <w:ind w:left="1680" w:hanging="240"/>
    </w:pPr>
  </w:style>
  <w:style w:type="paragraph" w:styleId="ndice8">
    <w:name w:val="index 8"/>
    <w:basedOn w:val="Normal"/>
    <w:next w:val="Normal"/>
    <w:autoRedefine/>
    <w:semiHidden/>
    <w:rsid w:val="001F277C"/>
    <w:pPr>
      <w:ind w:left="1920" w:hanging="240"/>
    </w:pPr>
  </w:style>
  <w:style w:type="paragraph" w:styleId="ndice9">
    <w:name w:val="index 9"/>
    <w:basedOn w:val="Normal"/>
    <w:next w:val="Normal"/>
    <w:autoRedefine/>
    <w:semiHidden/>
    <w:rsid w:val="001F277C"/>
    <w:pPr>
      <w:ind w:left="2160" w:hanging="240"/>
    </w:pPr>
  </w:style>
  <w:style w:type="paragraph" w:styleId="Ttulodendice">
    <w:name w:val="index heading"/>
    <w:basedOn w:val="Normal"/>
    <w:next w:val="ndice1"/>
    <w:semiHidden/>
    <w:rsid w:val="001F277C"/>
    <w:rPr>
      <w:rFonts w:ascii="Arial" w:hAnsi="Arial"/>
      <w:b/>
    </w:rPr>
  </w:style>
  <w:style w:type="paragraph" w:styleId="Lista">
    <w:name w:val="List"/>
    <w:basedOn w:val="Normal"/>
    <w:rsid w:val="001F277C"/>
    <w:pPr>
      <w:ind w:left="283" w:hanging="283"/>
    </w:pPr>
  </w:style>
  <w:style w:type="paragraph" w:styleId="Lista2">
    <w:name w:val="List 2"/>
    <w:basedOn w:val="Normal"/>
    <w:rsid w:val="001F277C"/>
    <w:pPr>
      <w:ind w:left="566" w:hanging="283"/>
    </w:pPr>
  </w:style>
  <w:style w:type="paragraph" w:styleId="Lista3">
    <w:name w:val="List 3"/>
    <w:basedOn w:val="Normal"/>
    <w:rsid w:val="001F277C"/>
    <w:pPr>
      <w:ind w:left="849" w:hanging="283"/>
    </w:pPr>
  </w:style>
  <w:style w:type="paragraph" w:styleId="Lista4">
    <w:name w:val="List 4"/>
    <w:basedOn w:val="Normal"/>
    <w:rsid w:val="001F277C"/>
    <w:pPr>
      <w:ind w:left="1132" w:hanging="283"/>
    </w:pPr>
  </w:style>
  <w:style w:type="paragraph" w:styleId="Lista5">
    <w:name w:val="List 5"/>
    <w:basedOn w:val="Normal"/>
    <w:rsid w:val="001F277C"/>
    <w:pPr>
      <w:ind w:left="1415" w:hanging="283"/>
    </w:pPr>
  </w:style>
  <w:style w:type="paragraph" w:styleId="Listaconvietas">
    <w:name w:val="List Bullet"/>
    <w:basedOn w:val="Normal"/>
    <w:autoRedefine/>
    <w:rsid w:val="001F277C"/>
    <w:pPr>
      <w:numPr>
        <w:numId w:val="3"/>
      </w:numPr>
    </w:pPr>
  </w:style>
  <w:style w:type="paragraph" w:styleId="Listaconvietas2">
    <w:name w:val="List Bullet 2"/>
    <w:basedOn w:val="Normal"/>
    <w:autoRedefine/>
    <w:rsid w:val="001F277C"/>
    <w:pPr>
      <w:numPr>
        <w:numId w:val="4"/>
      </w:numPr>
    </w:pPr>
  </w:style>
  <w:style w:type="paragraph" w:styleId="Listaconvietas3">
    <w:name w:val="List Bullet 3"/>
    <w:basedOn w:val="Normal"/>
    <w:autoRedefine/>
    <w:rsid w:val="001F277C"/>
    <w:pPr>
      <w:numPr>
        <w:numId w:val="5"/>
      </w:numPr>
    </w:pPr>
  </w:style>
  <w:style w:type="paragraph" w:styleId="Listaconvietas4">
    <w:name w:val="List Bullet 4"/>
    <w:basedOn w:val="Normal"/>
    <w:autoRedefine/>
    <w:rsid w:val="001F277C"/>
    <w:pPr>
      <w:ind w:firstLine="0"/>
    </w:pPr>
  </w:style>
  <w:style w:type="paragraph" w:styleId="Listaconvietas5">
    <w:name w:val="List Bullet 5"/>
    <w:basedOn w:val="Normal"/>
    <w:autoRedefine/>
    <w:rsid w:val="001F277C"/>
    <w:pPr>
      <w:numPr>
        <w:numId w:val="7"/>
      </w:numPr>
    </w:pPr>
  </w:style>
  <w:style w:type="paragraph" w:styleId="Continuarlista">
    <w:name w:val="List Continue"/>
    <w:basedOn w:val="Normal"/>
    <w:rsid w:val="001F277C"/>
    <w:pPr>
      <w:spacing w:after="120"/>
      <w:ind w:left="283"/>
    </w:pPr>
  </w:style>
  <w:style w:type="paragraph" w:styleId="Continuarlista2">
    <w:name w:val="List Continue 2"/>
    <w:basedOn w:val="Normal"/>
    <w:rsid w:val="001F277C"/>
    <w:pPr>
      <w:spacing w:after="120"/>
      <w:ind w:left="566"/>
    </w:pPr>
  </w:style>
  <w:style w:type="paragraph" w:styleId="Continuarlista3">
    <w:name w:val="List Continue 3"/>
    <w:basedOn w:val="Normal"/>
    <w:rsid w:val="001F277C"/>
    <w:pPr>
      <w:spacing w:after="120"/>
      <w:ind w:left="849"/>
    </w:pPr>
  </w:style>
  <w:style w:type="paragraph" w:styleId="Continuarlista4">
    <w:name w:val="List Continue 4"/>
    <w:basedOn w:val="Normal"/>
    <w:rsid w:val="001F277C"/>
    <w:pPr>
      <w:spacing w:after="120"/>
      <w:ind w:left="1132"/>
    </w:pPr>
  </w:style>
  <w:style w:type="paragraph" w:styleId="Continuarlista5">
    <w:name w:val="List Continue 5"/>
    <w:basedOn w:val="Normal"/>
    <w:rsid w:val="001F277C"/>
    <w:pPr>
      <w:spacing w:after="120"/>
      <w:ind w:left="1415"/>
    </w:pPr>
  </w:style>
  <w:style w:type="paragraph" w:styleId="Listaconnmeros">
    <w:name w:val="List Number"/>
    <w:basedOn w:val="Normal"/>
    <w:rsid w:val="001F277C"/>
    <w:pPr>
      <w:numPr>
        <w:numId w:val="8"/>
      </w:numPr>
    </w:pPr>
  </w:style>
  <w:style w:type="paragraph" w:styleId="Listaconnmeros2">
    <w:name w:val="List Number 2"/>
    <w:basedOn w:val="Normal"/>
    <w:rsid w:val="001F277C"/>
    <w:pPr>
      <w:numPr>
        <w:numId w:val="9"/>
      </w:numPr>
    </w:pPr>
  </w:style>
  <w:style w:type="paragraph" w:styleId="Listaconnmeros3">
    <w:name w:val="List Number 3"/>
    <w:basedOn w:val="Normal"/>
    <w:rsid w:val="001F277C"/>
    <w:pPr>
      <w:numPr>
        <w:numId w:val="10"/>
      </w:numPr>
    </w:pPr>
  </w:style>
  <w:style w:type="paragraph" w:styleId="Listaconnmeros4">
    <w:name w:val="List Number 4"/>
    <w:basedOn w:val="Normal"/>
    <w:rsid w:val="001F277C"/>
    <w:pPr>
      <w:numPr>
        <w:numId w:val="11"/>
      </w:numPr>
    </w:pPr>
  </w:style>
  <w:style w:type="paragraph" w:styleId="Listaconnmeros5">
    <w:name w:val="List Number 5"/>
    <w:basedOn w:val="Normal"/>
    <w:rsid w:val="001F277C"/>
    <w:pPr>
      <w:numPr>
        <w:numId w:val="12"/>
      </w:numPr>
    </w:pPr>
  </w:style>
  <w:style w:type="paragraph" w:styleId="Textomacro">
    <w:name w:val="macro"/>
    <w:semiHidden/>
    <w:rsid w:val="001F277C"/>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lang w:val="en-GB"/>
    </w:rPr>
  </w:style>
  <w:style w:type="paragraph" w:styleId="Encabezadodemensaje">
    <w:name w:val="Message Header"/>
    <w:basedOn w:val="Normal"/>
    <w:rsid w:val="001F277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Sangranormal">
    <w:name w:val="Normal Indent"/>
    <w:basedOn w:val="Normal"/>
    <w:rsid w:val="001F277C"/>
    <w:pPr>
      <w:ind w:left="720"/>
    </w:pPr>
  </w:style>
  <w:style w:type="paragraph" w:styleId="Encabezadodenota">
    <w:name w:val="Note Heading"/>
    <w:basedOn w:val="Normal"/>
    <w:next w:val="Normal"/>
    <w:rsid w:val="001F277C"/>
  </w:style>
  <w:style w:type="paragraph" w:styleId="Textosinformato">
    <w:name w:val="Plain Text"/>
    <w:basedOn w:val="Normal"/>
    <w:rsid w:val="001F277C"/>
    <w:rPr>
      <w:rFonts w:ascii="Courier New" w:hAnsi="Courier New"/>
      <w:sz w:val="20"/>
    </w:rPr>
  </w:style>
  <w:style w:type="paragraph" w:styleId="Saludo">
    <w:name w:val="Salutation"/>
    <w:basedOn w:val="Normal"/>
    <w:next w:val="Normal"/>
    <w:rsid w:val="001F277C"/>
  </w:style>
  <w:style w:type="paragraph" w:styleId="Firma">
    <w:name w:val="Signature"/>
    <w:basedOn w:val="Normal"/>
    <w:rsid w:val="001F277C"/>
    <w:pPr>
      <w:ind w:left="4252"/>
    </w:pPr>
  </w:style>
  <w:style w:type="paragraph" w:styleId="Subttulo">
    <w:name w:val="Subtitle"/>
    <w:basedOn w:val="Normal"/>
    <w:qFormat/>
    <w:rsid w:val="001F277C"/>
    <w:pPr>
      <w:spacing w:after="60"/>
      <w:jc w:val="center"/>
      <w:outlineLvl w:val="1"/>
    </w:pPr>
    <w:rPr>
      <w:rFonts w:ascii="Arial" w:hAnsi="Arial"/>
    </w:rPr>
  </w:style>
  <w:style w:type="paragraph" w:styleId="Textoconsangra">
    <w:name w:val="table of authorities"/>
    <w:basedOn w:val="Normal"/>
    <w:next w:val="Normal"/>
    <w:semiHidden/>
    <w:rsid w:val="001F277C"/>
    <w:pPr>
      <w:ind w:left="240" w:hanging="240"/>
    </w:pPr>
  </w:style>
  <w:style w:type="paragraph" w:styleId="Tabladeilustraciones">
    <w:name w:val="table of figures"/>
    <w:basedOn w:val="Normal"/>
    <w:next w:val="Normal"/>
    <w:semiHidden/>
    <w:rsid w:val="001F277C"/>
    <w:pPr>
      <w:ind w:left="480" w:hanging="480"/>
    </w:pPr>
  </w:style>
  <w:style w:type="paragraph" w:styleId="Ttulo">
    <w:name w:val="Title"/>
    <w:basedOn w:val="Normal"/>
    <w:qFormat/>
    <w:rsid w:val="001F277C"/>
    <w:pPr>
      <w:spacing w:before="240" w:after="60"/>
      <w:jc w:val="center"/>
      <w:outlineLvl w:val="0"/>
    </w:pPr>
    <w:rPr>
      <w:rFonts w:ascii="Arial" w:hAnsi="Arial"/>
      <w:b/>
      <w:kern w:val="28"/>
      <w:sz w:val="32"/>
    </w:rPr>
  </w:style>
  <w:style w:type="paragraph" w:styleId="Encabezadodelista">
    <w:name w:val="toa heading"/>
    <w:basedOn w:val="Normal"/>
    <w:next w:val="Normal"/>
    <w:semiHidden/>
    <w:rsid w:val="001F277C"/>
    <w:pPr>
      <w:spacing w:before="120"/>
    </w:pPr>
    <w:rPr>
      <w:rFonts w:ascii="Arial" w:hAnsi="Arial"/>
      <w:b/>
    </w:rPr>
  </w:style>
  <w:style w:type="paragraph" w:styleId="TDC1">
    <w:name w:val="toc 1"/>
    <w:basedOn w:val="Normal"/>
    <w:next w:val="Normal"/>
    <w:autoRedefine/>
    <w:semiHidden/>
    <w:rsid w:val="001F277C"/>
  </w:style>
  <w:style w:type="paragraph" w:styleId="TDC2">
    <w:name w:val="toc 2"/>
    <w:basedOn w:val="Normal"/>
    <w:next w:val="Normal"/>
    <w:autoRedefine/>
    <w:semiHidden/>
    <w:rsid w:val="001F277C"/>
    <w:pPr>
      <w:ind w:left="240"/>
    </w:pPr>
  </w:style>
  <w:style w:type="paragraph" w:styleId="TDC3">
    <w:name w:val="toc 3"/>
    <w:basedOn w:val="Normal"/>
    <w:next w:val="Normal"/>
    <w:autoRedefine/>
    <w:semiHidden/>
    <w:rsid w:val="001F277C"/>
    <w:pPr>
      <w:ind w:left="480"/>
    </w:pPr>
  </w:style>
  <w:style w:type="paragraph" w:styleId="TDC4">
    <w:name w:val="toc 4"/>
    <w:basedOn w:val="Normal"/>
    <w:next w:val="Normal"/>
    <w:autoRedefine/>
    <w:semiHidden/>
    <w:rsid w:val="001F277C"/>
    <w:pPr>
      <w:ind w:left="720"/>
    </w:pPr>
  </w:style>
  <w:style w:type="paragraph" w:styleId="TDC5">
    <w:name w:val="toc 5"/>
    <w:basedOn w:val="Normal"/>
    <w:next w:val="Normal"/>
    <w:autoRedefine/>
    <w:semiHidden/>
    <w:rsid w:val="001F277C"/>
    <w:pPr>
      <w:ind w:left="960"/>
    </w:pPr>
  </w:style>
  <w:style w:type="paragraph" w:styleId="TDC6">
    <w:name w:val="toc 6"/>
    <w:basedOn w:val="Normal"/>
    <w:next w:val="Normal"/>
    <w:autoRedefine/>
    <w:semiHidden/>
    <w:rsid w:val="001F277C"/>
    <w:pPr>
      <w:ind w:left="1200"/>
    </w:pPr>
  </w:style>
  <w:style w:type="paragraph" w:styleId="TDC7">
    <w:name w:val="toc 7"/>
    <w:basedOn w:val="Normal"/>
    <w:next w:val="Normal"/>
    <w:autoRedefine/>
    <w:semiHidden/>
    <w:rsid w:val="001F277C"/>
    <w:pPr>
      <w:ind w:left="1440"/>
    </w:pPr>
  </w:style>
  <w:style w:type="paragraph" w:styleId="TDC8">
    <w:name w:val="toc 8"/>
    <w:basedOn w:val="Normal"/>
    <w:next w:val="Normal"/>
    <w:autoRedefine/>
    <w:semiHidden/>
    <w:rsid w:val="001F277C"/>
    <w:pPr>
      <w:ind w:left="1680"/>
    </w:pPr>
  </w:style>
  <w:style w:type="paragraph" w:styleId="TDC9">
    <w:name w:val="toc 9"/>
    <w:basedOn w:val="Normal"/>
    <w:next w:val="Normal"/>
    <w:autoRedefine/>
    <w:semiHidden/>
    <w:rsid w:val="001F277C"/>
    <w:pPr>
      <w:ind w:left="1920"/>
    </w:pPr>
  </w:style>
  <w:style w:type="paragraph" w:customStyle="1" w:styleId="References">
    <w:name w:val="References"/>
    <w:basedOn w:val="Normal"/>
    <w:rsid w:val="001F277C"/>
    <w:pPr>
      <w:spacing w:before="40" w:line="200" w:lineRule="atLeast"/>
      <w:ind w:left="426" w:hanging="426"/>
    </w:pPr>
    <w:rPr>
      <w:sz w:val="18"/>
    </w:rPr>
  </w:style>
  <w:style w:type="character" w:styleId="Refdecomentario">
    <w:name w:val="annotation reference"/>
    <w:semiHidden/>
    <w:rsid w:val="001F277C"/>
    <w:rPr>
      <w:sz w:val="16"/>
    </w:rPr>
  </w:style>
  <w:style w:type="paragraph" w:customStyle="1" w:styleId="Equation">
    <w:name w:val="Equation"/>
    <w:basedOn w:val="Normal"/>
    <w:next w:val="Normal"/>
    <w:rsid w:val="001F277C"/>
    <w:pPr>
      <w:spacing w:before="120" w:after="120" w:line="260" w:lineRule="atLeast"/>
      <w:ind w:firstLine="0"/>
    </w:pPr>
    <w:rPr>
      <w:sz w:val="22"/>
    </w:rPr>
  </w:style>
  <w:style w:type="paragraph" w:customStyle="1" w:styleId="FigureCaption">
    <w:name w:val="Figure_Caption"/>
    <w:basedOn w:val="Normal"/>
    <w:rsid w:val="001F277C"/>
    <w:pPr>
      <w:spacing w:before="120" w:after="120"/>
      <w:ind w:firstLine="0"/>
      <w:jc w:val="center"/>
    </w:pPr>
    <w:rPr>
      <w:iCs/>
      <w:sz w:val="20"/>
      <w:szCs w:val="24"/>
    </w:rPr>
  </w:style>
  <w:style w:type="paragraph" w:customStyle="1" w:styleId="TableCaption">
    <w:name w:val="Table_Caption"/>
    <w:basedOn w:val="Normal"/>
    <w:rsid w:val="001F277C"/>
    <w:pPr>
      <w:keepNext/>
      <w:spacing w:before="240" w:after="120"/>
      <w:ind w:firstLine="0"/>
      <w:jc w:val="center"/>
    </w:pPr>
    <w:rPr>
      <w:sz w:val="20"/>
      <w:szCs w:val="24"/>
    </w:rPr>
  </w:style>
  <w:style w:type="character" w:customStyle="1" w:styleId="CharChar">
    <w:name w:val="Char Char"/>
    <w:rsid w:val="001F277C"/>
    <w:rPr>
      <w:sz w:val="24"/>
      <w:lang w:val="en-US" w:eastAsia="en-US" w:bidi="ar-SA"/>
    </w:rPr>
  </w:style>
  <w:style w:type="character" w:customStyle="1" w:styleId="PiedepginaCar">
    <w:name w:val="Pie de página Car"/>
    <w:link w:val="Piedepgina"/>
    <w:uiPriority w:val="99"/>
    <w:rsid w:val="00704AAB"/>
    <w:rPr>
      <w:sz w:val="18"/>
    </w:rPr>
  </w:style>
  <w:style w:type="paragraph" w:styleId="Textodeglobo">
    <w:name w:val="Balloon Text"/>
    <w:basedOn w:val="Normal"/>
    <w:link w:val="TextodegloboCar"/>
    <w:rsid w:val="00704AAB"/>
    <w:rPr>
      <w:rFonts w:ascii="Tahoma" w:hAnsi="Tahoma"/>
      <w:sz w:val="16"/>
      <w:szCs w:val="16"/>
    </w:rPr>
  </w:style>
  <w:style w:type="character" w:customStyle="1" w:styleId="TextodegloboCar">
    <w:name w:val="Texto de globo Car"/>
    <w:link w:val="Textodeglobo"/>
    <w:rsid w:val="00704AAB"/>
    <w:rPr>
      <w:rFonts w:ascii="Tahoma" w:hAnsi="Tahoma" w:cs="Tahoma"/>
      <w:sz w:val="16"/>
      <w:szCs w:val="16"/>
      <w:lang w:val="en-GB"/>
    </w:rPr>
  </w:style>
  <w:style w:type="character" w:styleId="nfasis">
    <w:name w:val="Emphasis"/>
    <w:qFormat/>
    <w:rsid w:val="00A42786"/>
    <w:rPr>
      <w:i/>
      <w:iCs/>
    </w:rPr>
  </w:style>
  <w:style w:type="paragraph" w:customStyle="1" w:styleId="TMCEBodytext">
    <w:name w:val="TMCE_Body_text"/>
    <w:basedOn w:val="Normal"/>
    <w:rsid w:val="00BE4E66"/>
    <w:pPr>
      <w:spacing w:before="120"/>
      <w:ind w:firstLine="0"/>
    </w:pPr>
    <w:rPr>
      <w:sz w:val="22"/>
      <w:lang w:val="en-US"/>
    </w:rPr>
  </w:style>
  <w:style w:type="paragraph" w:customStyle="1" w:styleId="TMCEReferences">
    <w:name w:val="TMCE_References"/>
    <w:basedOn w:val="TMCEBodytext"/>
    <w:rsid w:val="00FB204B"/>
    <w:pPr>
      <w:numPr>
        <w:numId w:val="24"/>
      </w:numPr>
    </w:pPr>
    <w:rPr>
      <w:sz w:val="20"/>
    </w:rPr>
  </w:style>
  <w:style w:type="paragraph" w:customStyle="1" w:styleId="TMCETITLE">
    <w:name w:val="TMCE_TITLE"/>
    <w:basedOn w:val="Normal"/>
    <w:rsid w:val="00FB204B"/>
    <w:pPr>
      <w:keepNext/>
      <w:keepLines/>
      <w:numPr>
        <w:numId w:val="25"/>
      </w:numPr>
      <w:spacing w:before="240"/>
      <w:jc w:val="center"/>
      <w:outlineLvl w:val="0"/>
    </w:pPr>
    <w:rPr>
      <w:rFonts w:ascii="Arial" w:hAnsi="Arial"/>
      <w:b/>
      <w:caps/>
      <w:sz w:val="26"/>
      <w:szCs w:val="26"/>
      <w:lang w:val="en-US"/>
    </w:rPr>
  </w:style>
  <w:style w:type="paragraph" w:customStyle="1" w:styleId="TMCEFirstAuthor">
    <w:name w:val="TMCE_First_Author"/>
    <w:basedOn w:val="TMCETITLE"/>
    <w:rsid w:val="00FB204B"/>
    <w:pPr>
      <w:outlineLvl w:val="1"/>
    </w:pPr>
    <w:rPr>
      <w:caps w:val="0"/>
      <w:sz w:val="22"/>
      <w:szCs w:val="22"/>
    </w:rPr>
  </w:style>
  <w:style w:type="paragraph" w:customStyle="1" w:styleId="TMCEAffiliation">
    <w:name w:val="TMCE_Affiliation"/>
    <w:basedOn w:val="TMCEFirstAuthor"/>
    <w:rsid w:val="00FB204B"/>
    <w:pPr>
      <w:spacing w:before="0"/>
      <w:outlineLvl w:val="9"/>
    </w:pPr>
    <w:rPr>
      <w:b w:val="0"/>
      <w:sz w:val="18"/>
      <w:szCs w:val="18"/>
    </w:rPr>
  </w:style>
  <w:style w:type="paragraph" w:customStyle="1" w:styleId="TMCECo-authors">
    <w:name w:val="TMCE_Co-authors"/>
    <w:basedOn w:val="TMCEFirstAuthor"/>
    <w:next w:val="TMCEAffiliation"/>
    <w:rsid w:val="00163CBA"/>
    <w:pPr>
      <w:numPr>
        <w:numId w:val="17"/>
      </w:numPr>
      <w:spacing w:before="0"/>
    </w:pPr>
  </w:style>
  <w:style w:type="character" w:customStyle="1" w:styleId="Title1">
    <w:name w:val="Title1"/>
    <w:basedOn w:val="Fuentedeprrafopredeter"/>
    <w:rsid w:val="002F792A"/>
  </w:style>
  <w:style w:type="paragraph" w:customStyle="1" w:styleId="AcknowledgmentsClauseTitle">
    <w:name w:val="Acknowledgments Clause Title"/>
    <w:basedOn w:val="Normal"/>
    <w:next w:val="Sangradetextonormal"/>
    <w:rsid w:val="009814EC"/>
    <w:pPr>
      <w:keepNext/>
      <w:suppressAutoHyphens/>
      <w:overflowPunct w:val="0"/>
      <w:autoSpaceDE w:val="0"/>
      <w:autoSpaceDN w:val="0"/>
      <w:adjustRightInd w:val="0"/>
      <w:spacing w:before="240"/>
      <w:ind w:firstLine="0"/>
      <w:textAlignment w:val="baseline"/>
    </w:pPr>
    <w:rPr>
      <w:rFonts w:ascii="Arial" w:eastAsia="Times New Roman" w:hAnsi="Arial"/>
      <w:b/>
      <w:caps/>
      <w:kern w:val="14"/>
      <w:sz w:val="20"/>
      <w:lang w:val="en-US"/>
    </w:rPr>
  </w:style>
  <w:style w:type="paragraph" w:customStyle="1" w:styleId="ReferencesClauseTitle">
    <w:name w:val="References Clause Title"/>
    <w:basedOn w:val="Normal"/>
    <w:next w:val="Sangradetextonormal"/>
    <w:rsid w:val="009814EC"/>
    <w:pPr>
      <w:keepNext/>
      <w:suppressAutoHyphens/>
      <w:overflowPunct w:val="0"/>
      <w:autoSpaceDE w:val="0"/>
      <w:autoSpaceDN w:val="0"/>
      <w:adjustRightInd w:val="0"/>
      <w:spacing w:before="240"/>
      <w:ind w:firstLine="0"/>
      <w:textAlignment w:val="baseline"/>
    </w:pPr>
    <w:rPr>
      <w:rFonts w:ascii="Arial" w:eastAsia="Times New Roman" w:hAnsi="Arial"/>
      <w:b/>
      <w:caps/>
      <w:kern w:val="14"/>
      <w:sz w:val="20"/>
      <w:lang w:val="en-US"/>
    </w:rPr>
  </w:style>
  <w:style w:type="character" w:customStyle="1" w:styleId="highlight">
    <w:name w:val="highlight"/>
    <w:basedOn w:val="Fuentedeprrafopredeter"/>
    <w:rsid w:val="004871F8"/>
  </w:style>
  <w:style w:type="character" w:customStyle="1" w:styleId="UnresolvedMention">
    <w:name w:val="Unresolved Mention"/>
    <w:basedOn w:val="Fuentedeprrafopredeter"/>
    <w:uiPriority w:val="99"/>
    <w:semiHidden/>
    <w:unhideWhenUsed/>
    <w:rsid w:val="00005ECD"/>
    <w:rPr>
      <w:color w:val="605E5C"/>
      <w:shd w:val="clear" w:color="auto" w:fill="E1DFDD"/>
    </w:rPr>
  </w:style>
  <w:style w:type="paragraph" w:styleId="Prrafodelista">
    <w:name w:val="List Paragraph"/>
    <w:basedOn w:val="Normal"/>
    <w:uiPriority w:val="34"/>
    <w:qFormat/>
    <w:rsid w:val="00A805F9"/>
    <w:pPr>
      <w:ind w:left="720"/>
      <w:contextualSpacing/>
    </w:pPr>
  </w:style>
  <w:style w:type="character" w:customStyle="1" w:styleId="hgkelc">
    <w:name w:val="hgkelc"/>
    <w:basedOn w:val="Fuentedeprrafopredeter"/>
    <w:rsid w:val="00284748"/>
  </w:style>
  <w:style w:type="paragraph" w:styleId="NormalWeb">
    <w:name w:val="Normal (Web)"/>
    <w:basedOn w:val="Normal"/>
    <w:uiPriority w:val="99"/>
    <w:unhideWhenUsed/>
    <w:rsid w:val="0001035D"/>
    <w:pPr>
      <w:spacing w:before="100" w:beforeAutospacing="1" w:after="100" w:afterAutospacing="1"/>
      <w:ind w:firstLine="0"/>
      <w:jc w:val="left"/>
    </w:pPr>
    <w:rPr>
      <w:rFonts w:eastAsia="Times New Roman"/>
      <w:szCs w:val="24"/>
      <w:lang w:val="en-ZA"/>
    </w:rPr>
  </w:style>
  <w:style w:type="character" w:customStyle="1" w:styleId="apple-converted-space">
    <w:name w:val="apple-converted-space"/>
    <w:basedOn w:val="Fuentedeprrafopredeter"/>
    <w:rsid w:val="00C14B48"/>
  </w:style>
  <w:style w:type="character" w:styleId="Refdenotaalpie">
    <w:name w:val="footnote reference"/>
    <w:basedOn w:val="Fuentedeprrafopredeter"/>
    <w:semiHidden/>
    <w:unhideWhenUsed/>
    <w:rsid w:val="007266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784935">
      <w:bodyDiv w:val="1"/>
      <w:marLeft w:val="0"/>
      <w:marRight w:val="0"/>
      <w:marTop w:val="0"/>
      <w:marBottom w:val="0"/>
      <w:divBdr>
        <w:top w:val="none" w:sz="0" w:space="0" w:color="auto"/>
        <w:left w:val="none" w:sz="0" w:space="0" w:color="auto"/>
        <w:bottom w:val="none" w:sz="0" w:space="0" w:color="auto"/>
        <w:right w:val="none" w:sz="0" w:space="0" w:color="auto"/>
      </w:divBdr>
    </w:div>
    <w:div w:id="366830951">
      <w:bodyDiv w:val="1"/>
      <w:marLeft w:val="0"/>
      <w:marRight w:val="0"/>
      <w:marTop w:val="0"/>
      <w:marBottom w:val="0"/>
      <w:divBdr>
        <w:top w:val="none" w:sz="0" w:space="0" w:color="auto"/>
        <w:left w:val="none" w:sz="0" w:space="0" w:color="auto"/>
        <w:bottom w:val="none" w:sz="0" w:space="0" w:color="auto"/>
        <w:right w:val="none" w:sz="0" w:space="0" w:color="auto"/>
      </w:divBdr>
    </w:div>
    <w:div w:id="411590540">
      <w:bodyDiv w:val="1"/>
      <w:marLeft w:val="0"/>
      <w:marRight w:val="0"/>
      <w:marTop w:val="0"/>
      <w:marBottom w:val="0"/>
      <w:divBdr>
        <w:top w:val="none" w:sz="0" w:space="0" w:color="auto"/>
        <w:left w:val="none" w:sz="0" w:space="0" w:color="auto"/>
        <w:bottom w:val="none" w:sz="0" w:space="0" w:color="auto"/>
        <w:right w:val="none" w:sz="0" w:space="0" w:color="auto"/>
      </w:divBdr>
    </w:div>
    <w:div w:id="444008001">
      <w:bodyDiv w:val="1"/>
      <w:marLeft w:val="0"/>
      <w:marRight w:val="0"/>
      <w:marTop w:val="0"/>
      <w:marBottom w:val="0"/>
      <w:divBdr>
        <w:top w:val="none" w:sz="0" w:space="0" w:color="auto"/>
        <w:left w:val="none" w:sz="0" w:space="0" w:color="auto"/>
        <w:bottom w:val="none" w:sz="0" w:space="0" w:color="auto"/>
        <w:right w:val="none" w:sz="0" w:space="0" w:color="auto"/>
      </w:divBdr>
      <w:divsChild>
        <w:div w:id="1093629274">
          <w:marLeft w:val="0"/>
          <w:marRight w:val="0"/>
          <w:marTop w:val="0"/>
          <w:marBottom w:val="0"/>
          <w:divBdr>
            <w:top w:val="none" w:sz="0" w:space="0" w:color="auto"/>
            <w:left w:val="none" w:sz="0" w:space="0" w:color="auto"/>
            <w:bottom w:val="none" w:sz="0" w:space="0" w:color="auto"/>
            <w:right w:val="none" w:sz="0" w:space="0" w:color="auto"/>
          </w:divBdr>
          <w:divsChild>
            <w:div w:id="906647146">
              <w:marLeft w:val="0"/>
              <w:marRight w:val="0"/>
              <w:marTop w:val="0"/>
              <w:marBottom w:val="0"/>
              <w:divBdr>
                <w:top w:val="none" w:sz="0" w:space="0" w:color="auto"/>
                <w:left w:val="none" w:sz="0" w:space="0" w:color="auto"/>
                <w:bottom w:val="none" w:sz="0" w:space="0" w:color="auto"/>
                <w:right w:val="none" w:sz="0" w:space="0" w:color="auto"/>
              </w:divBdr>
              <w:divsChild>
                <w:div w:id="132068093">
                  <w:marLeft w:val="0"/>
                  <w:marRight w:val="0"/>
                  <w:marTop w:val="0"/>
                  <w:marBottom w:val="0"/>
                  <w:divBdr>
                    <w:top w:val="none" w:sz="0" w:space="0" w:color="auto"/>
                    <w:left w:val="none" w:sz="0" w:space="0" w:color="auto"/>
                    <w:bottom w:val="none" w:sz="0" w:space="0" w:color="auto"/>
                    <w:right w:val="none" w:sz="0" w:space="0" w:color="auto"/>
                  </w:divBdr>
                  <w:divsChild>
                    <w:div w:id="1632514068">
                      <w:marLeft w:val="0"/>
                      <w:marRight w:val="0"/>
                      <w:marTop w:val="0"/>
                      <w:marBottom w:val="0"/>
                      <w:divBdr>
                        <w:top w:val="none" w:sz="0" w:space="0" w:color="auto"/>
                        <w:left w:val="none" w:sz="0" w:space="0" w:color="auto"/>
                        <w:bottom w:val="none" w:sz="0" w:space="0" w:color="auto"/>
                        <w:right w:val="none" w:sz="0" w:space="0" w:color="auto"/>
                      </w:divBdr>
                      <w:divsChild>
                        <w:div w:id="789393701">
                          <w:marLeft w:val="0"/>
                          <w:marRight w:val="0"/>
                          <w:marTop w:val="0"/>
                          <w:marBottom w:val="0"/>
                          <w:divBdr>
                            <w:top w:val="none" w:sz="0" w:space="0" w:color="auto"/>
                            <w:left w:val="none" w:sz="0" w:space="0" w:color="auto"/>
                            <w:bottom w:val="none" w:sz="0" w:space="0" w:color="auto"/>
                            <w:right w:val="none" w:sz="0" w:space="0" w:color="auto"/>
                          </w:divBdr>
                          <w:divsChild>
                            <w:div w:id="782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520089">
      <w:bodyDiv w:val="1"/>
      <w:marLeft w:val="0"/>
      <w:marRight w:val="0"/>
      <w:marTop w:val="0"/>
      <w:marBottom w:val="0"/>
      <w:divBdr>
        <w:top w:val="none" w:sz="0" w:space="0" w:color="auto"/>
        <w:left w:val="none" w:sz="0" w:space="0" w:color="auto"/>
        <w:bottom w:val="none" w:sz="0" w:space="0" w:color="auto"/>
        <w:right w:val="none" w:sz="0" w:space="0" w:color="auto"/>
      </w:divBdr>
    </w:div>
    <w:div w:id="515731168">
      <w:bodyDiv w:val="1"/>
      <w:marLeft w:val="0"/>
      <w:marRight w:val="0"/>
      <w:marTop w:val="0"/>
      <w:marBottom w:val="0"/>
      <w:divBdr>
        <w:top w:val="none" w:sz="0" w:space="0" w:color="auto"/>
        <w:left w:val="none" w:sz="0" w:space="0" w:color="auto"/>
        <w:bottom w:val="none" w:sz="0" w:space="0" w:color="auto"/>
        <w:right w:val="none" w:sz="0" w:space="0" w:color="auto"/>
      </w:divBdr>
    </w:div>
    <w:div w:id="539707505">
      <w:bodyDiv w:val="1"/>
      <w:marLeft w:val="0"/>
      <w:marRight w:val="0"/>
      <w:marTop w:val="0"/>
      <w:marBottom w:val="0"/>
      <w:divBdr>
        <w:top w:val="none" w:sz="0" w:space="0" w:color="auto"/>
        <w:left w:val="none" w:sz="0" w:space="0" w:color="auto"/>
        <w:bottom w:val="none" w:sz="0" w:space="0" w:color="auto"/>
        <w:right w:val="none" w:sz="0" w:space="0" w:color="auto"/>
      </w:divBdr>
    </w:div>
    <w:div w:id="666907964">
      <w:bodyDiv w:val="1"/>
      <w:marLeft w:val="0"/>
      <w:marRight w:val="0"/>
      <w:marTop w:val="0"/>
      <w:marBottom w:val="0"/>
      <w:divBdr>
        <w:top w:val="none" w:sz="0" w:space="0" w:color="auto"/>
        <w:left w:val="none" w:sz="0" w:space="0" w:color="auto"/>
        <w:bottom w:val="none" w:sz="0" w:space="0" w:color="auto"/>
        <w:right w:val="none" w:sz="0" w:space="0" w:color="auto"/>
      </w:divBdr>
    </w:div>
    <w:div w:id="899901772">
      <w:bodyDiv w:val="1"/>
      <w:marLeft w:val="0"/>
      <w:marRight w:val="0"/>
      <w:marTop w:val="0"/>
      <w:marBottom w:val="0"/>
      <w:divBdr>
        <w:top w:val="none" w:sz="0" w:space="0" w:color="auto"/>
        <w:left w:val="none" w:sz="0" w:space="0" w:color="auto"/>
        <w:bottom w:val="none" w:sz="0" w:space="0" w:color="auto"/>
        <w:right w:val="none" w:sz="0" w:space="0" w:color="auto"/>
      </w:divBdr>
    </w:div>
    <w:div w:id="1033648034">
      <w:bodyDiv w:val="1"/>
      <w:marLeft w:val="0"/>
      <w:marRight w:val="0"/>
      <w:marTop w:val="0"/>
      <w:marBottom w:val="0"/>
      <w:divBdr>
        <w:top w:val="none" w:sz="0" w:space="0" w:color="auto"/>
        <w:left w:val="none" w:sz="0" w:space="0" w:color="auto"/>
        <w:bottom w:val="none" w:sz="0" w:space="0" w:color="auto"/>
        <w:right w:val="none" w:sz="0" w:space="0" w:color="auto"/>
      </w:divBdr>
    </w:div>
    <w:div w:id="1172796290">
      <w:bodyDiv w:val="1"/>
      <w:marLeft w:val="0"/>
      <w:marRight w:val="0"/>
      <w:marTop w:val="0"/>
      <w:marBottom w:val="0"/>
      <w:divBdr>
        <w:top w:val="none" w:sz="0" w:space="0" w:color="auto"/>
        <w:left w:val="none" w:sz="0" w:space="0" w:color="auto"/>
        <w:bottom w:val="none" w:sz="0" w:space="0" w:color="auto"/>
        <w:right w:val="none" w:sz="0" w:space="0" w:color="auto"/>
      </w:divBdr>
    </w:div>
    <w:div w:id="1474373848">
      <w:bodyDiv w:val="1"/>
      <w:marLeft w:val="0"/>
      <w:marRight w:val="0"/>
      <w:marTop w:val="0"/>
      <w:marBottom w:val="0"/>
      <w:divBdr>
        <w:top w:val="none" w:sz="0" w:space="0" w:color="auto"/>
        <w:left w:val="none" w:sz="0" w:space="0" w:color="auto"/>
        <w:bottom w:val="none" w:sz="0" w:space="0" w:color="auto"/>
        <w:right w:val="none" w:sz="0" w:space="0" w:color="auto"/>
      </w:divBdr>
    </w:div>
    <w:div w:id="210056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kanbantool.com/kanban-guide/kanban-history"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wklap@sun.ac.za" TargetMode="External"/><Relationship Id="rId12" Type="http://schemas.openxmlformats.org/officeDocument/2006/relationships/hyperlink" Target="https://translate.google.com/" TargetMode="External"/><Relationship Id="rId17" Type="http://schemas.openxmlformats.org/officeDocument/2006/relationships/hyperlink" Target="https://doi.org/10.1108/10650751111106528" TargetMode="External"/><Relationship Id="rId2" Type="http://schemas.openxmlformats.org/officeDocument/2006/relationships/styles" Target="styles.xml"/><Relationship Id="rId16" Type="http://schemas.openxmlformats.org/officeDocument/2006/relationships/hyperlink" Target="https://web.archive.org/web/20070209003635/http://liblogs.albany.edu/library20/2006/11/a_librarians_20_manifesto.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ranslate.google.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agilemanifesto.or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scrum.org" TargetMode="External"/><Relationship Id="rId4" Type="http://schemas.openxmlformats.org/officeDocument/2006/relationships/webSettings" Target="webSettings.xml"/><Relationship Id="rId9" Type="http://schemas.openxmlformats.org/officeDocument/2006/relationships/hyperlink" Target="http://creativecommons.org/licenses/by/4.0" TargetMode="External"/><Relationship Id="rId14" Type="http://schemas.openxmlformats.org/officeDocument/2006/relationships/image" Target="media/image4.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kanbanzone.com/resources/lean/toyota-production-system/" TargetMode="External"/><Relationship Id="rId2" Type="http://schemas.openxmlformats.org/officeDocument/2006/relationships/hyperlink" Target="https://www.axelos.com/certifications/itil-service-management" TargetMode="External"/><Relationship Id="rId1" Type="http://schemas.openxmlformats.org/officeDocument/2006/relationships/hyperlink" Target="https://www.atlassian.com" TargetMode="External"/><Relationship Id="rId4" Type="http://schemas.openxmlformats.org/officeDocument/2006/relationships/hyperlink" Target="https://www.axelos.com/certifications/propath/prince2-project-manag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gergeta\Local%20Settings\Temporary%20Internet%20Files\Content.IE5\GF9F2MBD\DBV2006%20Full%20Paper%20template%20Ver%2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DBV2006 Full Paper template Ver 0</Template>
  <TotalTime>22</TotalTime>
  <Pages>10</Pages>
  <Words>4047</Words>
  <Characters>22261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Conference Full Paper template</vt:lpstr>
    </vt:vector>
  </TitlesOfParts>
  <Company>Hewlett-Packard Company</Company>
  <LinksUpToDate>false</LinksUpToDate>
  <CharactersWithSpaces>26256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 Full Paper template</dc:title>
  <dc:subject>IFLA WLIC 2015 Cape Town</dc:subject>
  <dc:creator>IFLA</dc:creator>
  <cp:keywords>IFLA WLIC</cp:keywords>
  <dc:description>IFLA paper title page</dc:description>
  <cp:lastModifiedBy>Sánchez Nogales, Elena</cp:lastModifiedBy>
  <cp:revision>746</cp:revision>
  <cp:lastPrinted>2017-02-14T16:08:00Z</cp:lastPrinted>
  <dcterms:created xsi:type="dcterms:W3CDTF">2018-02-06T14:14:00Z</dcterms:created>
  <dcterms:modified xsi:type="dcterms:W3CDTF">2022-06-20T10:16:00Z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SF</vt:lpwstr>
  </property>
</Properties>
</file>